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95" w:rsidRPr="009E1695" w:rsidRDefault="009E1695" w:rsidP="003A723D">
      <w:pPr>
        <w:pStyle w:val="Nadpis3"/>
        <w:jc w:val="both"/>
        <w:rPr>
          <w:sz w:val="28"/>
          <w:szCs w:val="28"/>
        </w:rPr>
      </w:pPr>
      <w:r w:rsidRPr="00BC1962">
        <w:rPr>
          <w:sz w:val="28"/>
          <w:szCs w:val="28"/>
        </w:rPr>
        <w:t>Informace k zápisu dětí do prvních tříd základních škol zřizovaných MČ Praha 4 pro školní rok 2022/2023</w:t>
      </w:r>
    </w:p>
    <w:p w:rsidR="00754ECC" w:rsidRPr="003A723D" w:rsidRDefault="003C56DA" w:rsidP="003A723D">
      <w:pPr>
        <w:shd w:val="clear" w:color="auto" w:fill="FFF2CC" w:themeFill="accent4" w:themeFillTint="33"/>
        <w:jc w:val="both"/>
        <w:rPr>
          <w:rFonts w:ascii="Times New Roman" w:hAnsi="Times New Roman"/>
          <w:b/>
          <w:sz w:val="28"/>
          <w:szCs w:val="28"/>
        </w:rPr>
      </w:pPr>
      <w:r w:rsidRPr="003A723D">
        <w:rPr>
          <w:rFonts w:ascii="Times New Roman" w:hAnsi="Times New Roman"/>
          <w:b/>
          <w:sz w:val="28"/>
          <w:szCs w:val="28"/>
        </w:rPr>
        <w:t>Інформація про зарахування дітей до перших класів початкових шкіл підпорядкованих району Прага 4 на 2022/2023 навчальний рік</w:t>
      </w:r>
    </w:p>
    <w:p w:rsidR="009E1695" w:rsidRDefault="009E1695">
      <w:pPr>
        <w:pStyle w:val="Nadpis3"/>
        <w:spacing w:before="0" w:after="0"/>
        <w:rPr>
          <w:b w:val="0"/>
          <w:sz w:val="24"/>
          <w:szCs w:val="24"/>
        </w:rPr>
      </w:pPr>
    </w:p>
    <w:p w:rsidR="00754ECC" w:rsidRDefault="003C56DA">
      <w:pPr>
        <w:pStyle w:val="Nadpis3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Kontakty na ZŠ zřizované MČ Praha 4 naleznete zde: </w:t>
      </w:r>
    </w:p>
    <w:p w:rsidR="00754ECC" w:rsidRDefault="00C5431D">
      <w:pPr>
        <w:pStyle w:val="Nadpis3"/>
        <w:spacing w:before="0" w:after="0"/>
      </w:pPr>
      <w:hyperlink r:id="rId7" w:history="1">
        <w:r w:rsidR="003C56DA">
          <w:rPr>
            <w:rStyle w:val="Hypertextovodkaz"/>
            <w:b w:val="0"/>
            <w:sz w:val="24"/>
            <w:szCs w:val="24"/>
          </w:rPr>
          <w:t>https://www.praha4.cz/Prehled-zakladnich-skol-zrizovanych-MC-Praha-4.html</w:t>
        </w:r>
      </w:hyperlink>
      <w:r w:rsidR="003C56DA">
        <w:rPr>
          <w:b w:val="0"/>
          <w:sz w:val="24"/>
          <w:szCs w:val="24"/>
        </w:rPr>
        <w:t xml:space="preserve"> </w:t>
      </w:r>
      <w:hyperlink r:id="rId8" w:history="1">
        <w:r w:rsidR="003C56DA">
          <w:rPr>
            <w:rStyle w:val="Hypertextovodkaz"/>
            <w:b w:val="0"/>
            <w:sz w:val="24"/>
            <w:szCs w:val="24"/>
          </w:rPr>
          <w:t>https://skoly.praha4.cz/ZS-Praha-4</w:t>
        </w:r>
      </w:hyperlink>
      <w:r w:rsidR="003C56DA">
        <w:rPr>
          <w:b w:val="0"/>
          <w:sz w:val="24"/>
          <w:szCs w:val="24"/>
        </w:rPr>
        <w:t xml:space="preserve"> </w:t>
      </w:r>
    </w:p>
    <w:p w:rsidR="00754ECC" w:rsidRDefault="00754ECC">
      <w:pPr>
        <w:pStyle w:val="Nadpis3"/>
        <w:spacing w:before="0" w:after="0"/>
        <w:jc w:val="both"/>
        <w:rPr>
          <w:b w:val="0"/>
          <w:sz w:val="24"/>
          <w:szCs w:val="24"/>
        </w:rPr>
      </w:pPr>
    </w:p>
    <w:p w:rsidR="00754ECC" w:rsidRDefault="003C56DA">
      <w:pPr>
        <w:pStyle w:val="Nadpis3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Povinnost zákonného zástupce přihlásit dítě k zápisu k povinné školní docházce vyplývá z ustanovení § 36 odst. 4) zákona č. 561/2004 Sb., školský zákon. </w:t>
      </w:r>
    </w:p>
    <w:p w:rsidR="00754ECC" w:rsidRDefault="003C56DA">
      <w:pPr>
        <w:pStyle w:val="Nadpis3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Povinná školní docházka začíná počátkem školního roku, který následuje po dni, kdy dítě dosáhne šestého roku věku, pokud mu není povolen odklad.</w:t>
      </w:r>
    </w:p>
    <w:p w:rsidR="00754ECC" w:rsidRDefault="00754ECC">
      <w:pPr>
        <w:pStyle w:val="Nadpis3"/>
        <w:spacing w:before="0" w:after="0"/>
        <w:rPr>
          <w:b w:val="0"/>
          <w:sz w:val="24"/>
          <w:szCs w:val="24"/>
        </w:rPr>
      </w:pPr>
    </w:p>
    <w:p w:rsidR="00754ECC" w:rsidRDefault="003C56DA">
      <w:pPr>
        <w:pStyle w:val="Odstavecseseznamem"/>
        <w:numPr>
          <w:ilvl w:val="0"/>
          <w:numId w:val="1"/>
        </w:numPr>
        <w:shd w:val="clear" w:color="auto" w:fill="FFFFFF"/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1. termín zápisu do ZŠ je stanoven na </w:t>
      </w: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5. 4. – 6. 4. 2022</w:t>
      </w:r>
      <w:r>
        <w:rPr>
          <w:rFonts w:ascii="Times New Roman" w:hAnsi="Times New Roman"/>
          <w:b/>
          <w:sz w:val="24"/>
          <w:szCs w:val="24"/>
          <w:u w:val="single"/>
          <w:shd w:val="clear" w:color="auto" w:fill="E7E6E6"/>
        </w:rPr>
        <w:t xml:space="preserve">   </w:t>
      </w:r>
    </w:p>
    <w:p w:rsidR="00754ECC" w:rsidRDefault="003C56DA">
      <w:pPr>
        <w:pStyle w:val="Bezmezer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1. termín zápis</w:t>
      </w:r>
      <w:r w:rsidR="00B84BB1">
        <w:rPr>
          <w:rFonts w:ascii="Times New Roman" w:hAnsi="Times New Roman"/>
          <w:sz w:val="24"/>
          <w:szCs w:val="24"/>
        </w:rPr>
        <w:t>u je určen pro státní občany ČR a na</w:t>
      </w:r>
      <w:r>
        <w:rPr>
          <w:rFonts w:ascii="Times New Roman" w:hAnsi="Times New Roman"/>
          <w:sz w:val="24"/>
          <w:szCs w:val="24"/>
        </w:rPr>
        <w:t xml:space="preserve"> občany jiného členského státu EU, kteří na území ČR pobývají déle než 90 dnů; jiné cizince, kteří jsou oprávněni pobývat na území ČR trvale nebo přechodně po dobu delší než 90 dnů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s výjimkou cizinců, kterým byla poskytnuta v ČR dočasná ochrana v souvislosti s ozbrojeným konfliktem na území Ukrajiny s účinností od 24. 2. 2022 a později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pro účastníky řízení o udělení mezinárodní ochrany (§ 36 odst. 2 školského zákona).</w:t>
      </w:r>
    </w:p>
    <w:p w:rsidR="00754ECC" w:rsidRDefault="003C56DA">
      <w:pPr>
        <w:pStyle w:val="Nadpis3"/>
        <w:spacing w:before="0" w:after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Případné předběžné termíny a formy konání Dnů otevřených dveří si školy stanovují individuálně dle místních podmínek. Podrobnosti o zápisu naleznete na webových stránkách jednotlivých škol.</w:t>
      </w:r>
    </w:p>
    <w:p w:rsidR="00754ECC" w:rsidRDefault="003C56DA">
      <w:pPr>
        <w:pStyle w:val="Nadpis3"/>
        <w:spacing w:before="0" w:after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Přednostně jsou přijímány děti s trvalým bydlištěm (u cizinců místem pobytu) ve „spádové oblasti“ školy.</w:t>
      </w:r>
    </w:p>
    <w:p w:rsidR="00754ECC" w:rsidRDefault="003C56DA">
      <w:pPr>
        <w:pStyle w:val="Nadpis3"/>
        <w:spacing w:before="0" w:after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Spádové oblasti jednotlivých ZŠ: </w:t>
      </w:r>
      <w:hyperlink r:id="rId9" w:history="1">
        <w:r>
          <w:rPr>
            <w:rStyle w:val="Hypertextovodkaz"/>
            <w:b w:val="0"/>
            <w:sz w:val="24"/>
            <w:szCs w:val="24"/>
          </w:rPr>
          <w:t>https://www.praha4.cz/Spadove-obvody-ZS-Praha-4.html</w:t>
        </w:r>
      </w:hyperlink>
      <w:r>
        <w:rPr>
          <w:b w:val="0"/>
          <w:sz w:val="24"/>
          <w:szCs w:val="24"/>
        </w:rPr>
        <w:t xml:space="preserve"> </w:t>
      </w:r>
    </w:p>
    <w:p w:rsidR="00971041" w:rsidRDefault="00971041">
      <w:pPr>
        <w:pStyle w:val="Nadpis3"/>
        <w:spacing w:before="0" w:after="0" w:line="276" w:lineRule="auto"/>
        <w:jc w:val="both"/>
      </w:pPr>
    </w:p>
    <w:p w:rsidR="00971041" w:rsidRPr="00CF5819" w:rsidRDefault="00971041" w:rsidP="00971041">
      <w:pPr>
        <w:pStyle w:val="Nadpis3"/>
        <w:numPr>
          <w:ilvl w:val="0"/>
          <w:numId w:val="2"/>
        </w:numPr>
        <w:shd w:val="clear" w:color="auto" w:fill="FFFFFF" w:themeFill="background1"/>
        <w:suppressAutoHyphens w:val="0"/>
        <w:autoSpaceDN/>
        <w:spacing w:before="0" w:after="0"/>
        <w:jc w:val="both"/>
        <w:rPr>
          <w:sz w:val="24"/>
          <w:szCs w:val="24"/>
          <w:u w:val="single"/>
        </w:rPr>
      </w:pPr>
      <w:r w:rsidRPr="00CF5819">
        <w:rPr>
          <w:sz w:val="24"/>
          <w:szCs w:val="24"/>
        </w:rPr>
        <w:t xml:space="preserve">2. termín zápisu do ZŠ je stanoven na </w:t>
      </w:r>
      <w:r w:rsidRPr="00CF5819">
        <w:rPr>
          <w:sz w:val="24"/>
          <w:szCs w:val="24"/>
          <w:u w:val="single"/>
        </w:rPr>
        <w:t>15. 6. 2022</w:t>
      </w:r>
    </w:p>
    <w:p w:rsidR="00971041" w:rsidRPr="00CF5819" w:rsidRDefault="00971041" w:rsidP="00971041">
      <w:pPr>
        <w:pStyle w:val="Nadpis3"/>
        <w:spacing w:before="0" w:after="0"/>
        <w:ind w:left="360" w:firstLine="360"/>
        <w:jc w:val="both"/>
        <w:rPr>
          <w:b w:val="0"/>
          <w:sz w:val="24"/>
          <w:szCs w:val="24"/>
          <w:u w:val="single"/>
        </w:rPr>
      </w:pPr>
    </w:p>
    <w:p w:rsidR="00971041" w:rsidRPr="00CF5819" w:rsidRDefault="00971041" w:rsidP="00971041">
      <w:pPr>
        <w:pStyle w:val="Nadpis3"/>
        <w:spacing w:before="0" w:after="0" w:line="276" w:lineRule="auto"/>
        <w:jc w:val="both"/>
        <w:rPr>
          <w:color w:val="FF0000"/>
          <w:sz w:val="24"/>
          <w:szCs w:val="24"/>
        </w:rPr>
      </w:pPr>
      <w:r w:rsidRPr="00CF5819">
        <w:rPr>
          <w:color w:val="FF0000"/>
          <w:sz w:val="24"/>
          <w:szCs w:val="24"/>
        </w:rPr>
        <w:t>2. termín zápisu je určen pouze pro děti – cizince, kterým byla poskytnuta v ČR dočasná ochrana v souvislosti s ozbrojeným konfliktem na území Ukrajiny s účinností od 24. 2. 2022 a později.</w:t>
      </w:r>
    </w:p>
    <w:p w:rsidR="00971041" w:rsidRPr="00CF5819" w:rsidRDefault="00971041" w:rsidP="00971041">
      <w:pPr>
        <w:pStyle w:val="Nadpis3"/>
        <w:spacing w:before="0" w:after="0"/>
        <w:jc w:val="both"/>
        <w:rPr>
          <w:b w:val="0"/>
          <w:sz w:val="24"/>
          <w:szCs w:val="24"/>
        </w:rPr>
      </w:pPr>
    </w:p>
    <w:p w:rsidR="00971041" w:rsidRPr="00CF5819" w:rsidRDefault="00971041" w:rsidP="00971041">
      <w:pPr>
        <w:pStyle w:val="Nadpis3"/>
        <w:spacing w:before="0" w:after="0"/>
        <w:jc w:val="both"/>
        <w:rPr>
          <w:b w:val="0"/>
          <w:sz w:val="24"/>
          <w:szCs w:val="24"/>
        </w:rPr>
      </w:pPr>
      <w:r w:rsidRPr="00CF5819">
        <w:rPr>
          <w:b w:val="0"/>
          <w:sz w:val="24"/>
          <w:szCs w:val="24"/>
        </w:rPr>
        <w:t xml:space="preserve">Povinnost zákonného zástupce přihlásit dítě k zápisu k povinné školní docházce vyplývá z ustanovení § 36 odst. 4) zákona č. 561/2004 Sb., školský zákon. </w:t>
      </w:r>
    </w:p>
    <w:p w:rsidR="00971041" w:rsidRPr="00CF5819" w:rsidRDefault="00971041" w:rsidP="00971041">
      <w:pPr>
        <w:pStyle w:val="Nadpis3"/>
        <w:spacing w:before="0" w:after="0"/>
        <w:jc w:val="both"/>
        <w:rPr>
          <w:b w:val="0"/>
          <w:sz w:val="24"/>
          <w:szCs w:val="24"/>
        </w:rPr>
      </w:pPr>
      <w:r w:rsidRPr="00CF5819">
        <w:rPr>
          <w:b w:val="0"/>
          <w:sz w:val="24"/>
          <w:szCs w:val="24"/>
        </w:rPr>
        <w:t>Povinná školní docházka začíná počátkem školního roku, který následuje po dni, kdy dítě dosáhne šestého roku věku, pokud mu není povolen odklad.</w:t>
      </w:r>
    </w:p>
    <w:p w:rsidR="00971041" w:rsidRPr="00CF5819" w:rsidRDefault="00971041" w:rsidP="00971041">
      <w:pPr>
        <w:pStyle w:val="Nadpis3"/>
        <w:spacing w:before="0" w:after="0"/>
        <w:jc w:val="both"/>
        <w:rPr>
          <w:b w:val="0"/>
          <w:sz w:val="24"/>
          <w:szCs w:val="24"/>
        </w:rPr>
      </w:pPr>
    </w:p>
    <w:p w:rsidR="00971041" w:rsidRPr="00CF5819" w:rsidRDefault="00971041" w:rsidP="00971041">
      <w:pPr>
        <w:pStyle w:val="Nadpis3"/>
        <w:spacing w:before="0" w:after="0"/>
        <w:rPr>
          <w:b w:val="0"/>
          <w:sz w:val="24"/>
          <w:szCs w:val="24"/>
        </w:rPr>
      </w:pPr>
      <w:r w:rsidRPr="00CF5819">
        <w:rPr>
          <w:b w:val="0"/>
          <w:sz w:val="24"/>
          <w:szCs w:val="24"/>
        </w:rPr>
        <w:t xml:space="preserve">Kontakty na ZŠ zřizované MČ Praha 4 naleznete zde: </w:t>
      </w:r>
    </w:p>
    <w:p w:rsidR="00971041" w:rsidRPr="00CF5819" w:rsidRDefault="00C5431D" w:rsidP="00971041">
      <w:pPr>
        <w:pStyle w:val="Nadpis3"/>
        <w:spacing w:before="0" w:after="0"/>
        <w:rPr>
          <w:b w:val="0"/>
          <w:sz w:val="24"/>
          <w:szCs w:val="24"/>
        </w:rPr>
      </w:pPr>
      <w:hyperlink r:id="rId10" w:history="1">
        <w:r w:rsidR="00971041" w:rsidRPr="00CF5819">
          <w:rPr>
            <w:rStyle w:val="Hypertextovodkaz"/>
            <w:b w:val="0"/>
            <w:sz w:val="24"/>
            <w:szCs w:val="24"/>
          </w:rPr>
          <w:t>https://www.praha4.cz/Prehled-zakladnich-skol-zrizovanych-MC-Praha-4.html</w:t>
        </w:r>
      </w:hyperlink>
      <w:r w:rsidR="00971041" w:rsidRPr="00CF5819">
        <w:rPr>
          <w:b w:val="0"/>
          <w:sz w:val="24"/>
          <w:szCs w:val="24"/>
        </w:rPr>
        <w:t xml:space="preserve"> </w:t>
      </w:r>
      <w:hyperlink r:id="rId11" w:history="1">
        <w:r w:rsidR="00971041" w:rsidRPr="00CF5819">
          <w:rPr>
            <w:rStyle w:val="Hypertextovodkaz"/>
            <w:b w:val="0"/>
            <w:sz w:val="24"/>
            <w:szCs w:val="24"/>
          </w:rPr>
          <w:t>https://skoly.praha4.cz/ZS-Praha-4</w:t>
        </w:r>
      </w:hyperlink>
      <w:r w:rsidR="00971041" w:rsidRPr="00CF5819">
        <w:rPr>
          <w:b w:val="0"/>
          <w:sz w:val="24"/>
          <w:szCs w:val="24"/>
        </w:rPr>
        <w:t xml:space="preserve"> </w:t>
      </w:r>
    </w:p>
    <w:p w:rsidR="00971041" w:rsidRPr="00CF5819" w:rsidRDefault="00971041" w:rsidP="00971041">
      <w:pPr>
        <w:pStyle w:val="Nadpis3"/>
        <w:spacing w:before="0" w:after="0" w:line="276" w:lineRule="auto"/>
        <w:jc w:val="both"/>
        <w:rPr>
          <w:color w:val="FF0000"/>
          <w:sz w:val="24"/>
          <w:szCs w:val="24"/>
        </w:rPr>
      </w:pPr>
    </w:p>
    <w:p w:rsidR="00971041" w:rsidRPr="00CF5819" w:rsidRDefault="00971041" w:rsidP="00971041">
      <w:pPr>
        <w:pStyle w:val="Nadpis3"/>
        <w:spacing w:before="0" w:after="0" w:line="276" w:lineRule="auto"/>
        <w:jc w:val="both"/>
        <w:rPr>
          <w:b w:val="0"/>
          <w:sz w:val="24"/>
          <w:szCs w:val="24"/>
        </w:rPr>
      </w:pPr>
      <w:r w:rsidRPr="00CF5819">
        <w:rPr>
          <w:b w:val="0"/>
          <w:sz w:val="24"/>
          <w:szCs w:val="24"/>
        </w:rPr>
        <w:t>Přednostně jsou přijímány děti s trvalým bydlištěm (u cizinců místem pobytu) ve „spádové oblasti“ školy.</w:t>
      </w:r>
    </w:p>
    <w:p w:rsidR="00971041" w:rsidRPr="00CF5819" w:rsidRDefault="00971041" w:rsidP="00971041">
      <w:pPr>
        <w:pStyle w:val="Nadpis3"/>
        <w:spacing w:before="0" w:after="0" w:line="276" w:lineRule="auto"/>
        <w:jc w:val="both"/>
        <w:rPr>
          <w:color w:val="FF0000"/>
          <w:sz w:val="24"/>
          <w:szCs w:val="24"/>
        </w:rPr>
      </w:pPr>
    </w:p>
    <w:p w:rsidR="00971041" w:rsidRDefault="00971041" w:rsidP="003A723D">
      <w:pPr>
        <w:pStyle w:val="Nadpis3"/>
        <w:spacing w:before="0" w:after="0" w:line="276" w:lineRule="auto"/>
        <w:jc w:val="both"/>
        <w:rPr>
          <w:b w:val="0"/>
          <w:sz w:val="24"/>
          <w:szCs w:val="24"/>
        </w:rPr>
      </w:pPr>
      <w:r w:rsidRPr="00CF5819">
        <w:rPr>
          <w:b w:val="0"/>
          <w:sz w:val="24"/>
          <w:szCs w:val="24"/>
        </w:rPr>
        <w:t xml:space="preserve">Spádové oblasti jednotlivých ZŠ: </w:t>
      </w:r>
      <w:hyperlink r:id="rId12" w:history="1">
        <w:r w:rsidRPr="00CF5819">
          <w:rPr>
            <w:rStyle w:val="Hypertextovodkaz"/>
            <w:b w:val="0"/>
            <w:sz w:val="24"/>
            <w:szCs w:val="24"/>
          </w:rPr>
          <w:t>https://www.praha4.cz/Spadove-obvody-ZS-Praha-4.html</w:t>
        </w:r>
      </w:hyperlink>
      <w:r>
        <w:rPr>
          <w:b w:val="0"/>
          <w:sz w:val="24"/>
          <w:szCs w:val="24"/>
        </w:rPr>
        <w:t xml:space="preserve"> </w:t>
      </w:r>
    </w:p>
    <w:p w:rsidR="00754ECC" w:rsidRDefault="00754ECC" w:rsidP="003A723D">
      <w:pPr>
        <w:pStyle w:val="Nadpis3"/>
        <w:spacing w:before="0" w:after="0"/>
        <w:jc w:val="both"/>
        <w:rPr>
          <w:b w:val="0"/>
          <w:sz w:val="24"/>
          <w:szCs w:val="24"/>
        </w:rPr>
      </w:pPr>
    </w:p>
    <w:p w:rsidR="00754ECC" w:rsidRPr="003A723D" w:rsidRDefault="003C56DA" w:rsidP="003A723D">
      <w:pPr>
        <w:pStyle w:val="Odstavecseseznamem"/>
        <w:numPr>
          <w:ilvl w:val="0"/>
          <w:numId w:val="3"/>
        </w:numPr>
        <w:shd w:val="clear" w:color="auto" w:fill="FFF2CC" w:themeFill="accent4" w:themeFillTint="33"/>
        <w:jc w:val="both"/>
        <w:rPr>
          <w:rFonts w:ascii="Times New Roman" w:hAnsi="Times New Roman"/>
          <w:b/>
          <w:sz w:val="24"/>
          <w:szCs w:val="24"/>
        </w:rPr>
      </w:pPr>
      <w:r w:rsidRPr="003A723D">
        <w:rPr>
          <w:rFonts w:ascii="Times New Roman" w:hAnsi="Times New Roman"/>
          <w:b/>
          <w:sz w:val="24"/>
          <w:szCs w:val="24"/>
        </w:rPr>
        <w:t>2. Кінцевий термін зарахування до початкової школи – 15 червня 2022 року</w:t>
      </w:r>
    </w:p>
    <w:p w:rsidR="00754ECC" w:rsidRPr="003A723D" w:rsidRDefault="003C56DA" w:rsidP="003A723D">
      <w:pPr>
        <w:shd w:val="clear" w:color="auto" w:fill="FFF2CC" w:themeFill="accent4" w:themeFillTint="33"/>
        <w:jc w:val="both"/>
        <w:rPr>
          <w:rFonts w:ascii="Times New Roman" w:hAnsi="Times New Roman"/>
          <w:sz w:val="24"/>
          <w:szCs w:val="24"/>
        </w:rPr>
      </w:pPr>
      <w:r w:rsidRPr="003A723D">
        <w:rPr>
          <w:rFonts w:ascii="Times New Roman" w:hAnsi="Times New Roman"/>
          <w:sz w:val="24"/>
          <w:szCs w:val="24"/>
        </w:rPr>
        <w:t>2. Термін реєстрації призначений лише для дітей-іноземців яким надано тимчасовий захист у Чеській Республіці у зв'язку зі збройним конфліктом на території України з 24 лютого 2022 року і пізніше.</w:t>
      </w:r>
    </w:p>
    <w:p w:rsidR="00754ECC" w:rsidRPr="003A723D" w:rsidRDefault="003C56DA" w:rsidP="003A723D">
      <w:pPr>
        <w:shd w:val="clear" w:color="auto" w:fill="FFF2CC" w:themeFill="accent4" w:themeFillTint="33"/>
        <w:jc w:val="both"/>
        <w:rPr>
          <w:rFonts w:ascii="Times New Roman" w:hAnsi="Times New Roman"/>
          <w:sz w:val="24"/>
          <w:szCs w:val="24"/>
        </w:rPr>
      </w:pPr>
      <w:r w:rsidRPr="003A723D">
        <w:rPr>
          <w:rFonts w:ascii="Times New Roman" w:hAnsi="Times New Roman"/>
          <w:sz w:val="24"/>
          <w:szCs w:val="24"/>
        </w:rPr>
        <w:t xml:space="preserve">Обов'язок законного представника зареєструвати дитину для зарахування </w:t>
      </w:r>
      <w:r w:rsidR="003A723D">
        <w:rPr>
          <w:rFonts w:ascii="Times New Roman" w:hAnsi="Times New Roman"/>
          <w:sz w:val="24"/>
          <w:szCs w:val="24"/>
        </w:rPr>
        <w:br/>
      </w:r>
      <w:r w:rsidRPr="003A723D">
        <w:rPr>
          <w:rFonts w:ascii="Times New Roman" w:hAnsi="Times New Roman"/>
          <w:sz w:val="24"/>
          <w:szCs w:val="24"/>
        </w:rPr>
        <w:t>до обов'язкового навчання випливає з положень пункту 4 розділу 36 Закону № 561/2004 Coll., Закону про освіту.</w:t>
      </w:r>
    </w:p>
    <w:p w:rsidR="00754ECC" w:rsidRPr="003A723D" w:rsidRDefault="003C56DA" w:rsidP="003A723D">
      <w:pPr>
        <w:shd w:val="clear" w:color="auto" w:fill="FFF2CC" w:themeFill="accent4" w:themeFillTint="33"/>
        <w:jc w:val="both"/>
        <w:rPr>
          <w:rFonts w:ascii="Times New Roman" w:hAnsi="Times New Roman"/>
          <w:sz w:val="24"/>
          <w:szCs w:val="24"/>
        </w:rPr>
      </w:pPr>
      <w:r w:rsidRPr="003A723D">
        <w:rPr>
          <w:rFonts w:ascii="Times New Roman" w:hAnsi="Times New Roman"/>
          <w:sz w:val="24"/>
          <w:szCs w:val="24"/>
        </w:rPr>
        <w:t xml:space="preserve">Обов’язкове відвідування школи починається з початку навчального року, наступного </w:t>
      </w:r>
      <w:r w:rsidR="003A723D">
        <w:rPr>
          <w:rFonts w:ascii="Times New Roman" w:hAnsi="Times New Roman"/>
          <w:sz w:val="24"/>
          <w:szCs w:val="24"/>
        </w:rPr>
        <w:br/>
      </w:r>
      <w:r w:rsidRPr="003A723D">
        <w:rPr>
          <w:rFonts w:ascii="Times New Roman" w:hAnsi="Times New Roman"/>
          <w:sz w:val="24"/>
          <w:szCs w:val="24"/>
        </w:rPr>
        <w:t>за днем ​​досягнення дитиною шестирічного віку, якщо їй не надано відстрочку.</w:t>
      </w:r>
    </w:p>
    <w:p w:rsidR="00754ECC" w:rsidRPr="003A723D" w:rsidRDefault="003C56DA" w:rsidP="003A723D">
      <w:pPr>
        <w:shd w:val="clear" w:color="auto" w:fill="FFF2CC" w:themeFill="accent4" w:themeFillTint="33"/>
        <w:jc w:val="both"/>
        <w:rPr>
          <w:rFonts w:ascii="Times New Roman" w:hAnsi="Times New Roman"/>
          <w:sz w:val="24"/>
          <w:szCs w:val="24"/>
        </w:rPr>
      </w:pPr>
      <w:r w:rsidRPr="003A723D">
        <w:rPr>
          <w:rFonts w:ascii="Times New Roman" w:hAnsi="Times New Roman"/>
          <w:sz w:val="24"/>
          <w:szCs w:val="24"/>
        </w:rPr>
        <w:t xml:space="preserve">Контакти початкових шкіл охоплюючих район Прага 4 можна знайти тут: </w:t>
      </w:r>
    </w:p>
    <w:p w:rsidR="00754ECC" w:rsidRPr="003A723D" w:rsidRDefault="00C5431D" w:rsidP="003A723D">
      <w:pPr>
        <w:shd w:val="clear" w:color="auto" w:fill="FFF2CC" w:themeFill="accent4" w:themeFillTint="33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3C56DA" w:rsidRPr="003A723D">
          <w:rPr>
            <w:rStyle w:val="Hypertextovodkaz"/>
            <w:rFonts w:ascii="Times New Roman" w:hAnsi="Times New Roman"/>
            <w:sz w:val="24"/>
            <w:szCs w:val="24"/>
          </w:rPr>
          <w:t>https://www.praha4.cz/Prehled-zakladnich-skol-zrizovanych-MC-Praha-4.html</w:t>
        </w:r>
      </w:hyperlink>
      <w:r w:rsidR="003C56DA" w:rsidRPr="003A723D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3C56DA" w:rsidRPr="003A723D">
          <w:rPr>
            <w:rStyle w:val="Hypertextovodkaz"/>
            <w:rFonts w:ascii="Times New Roman" w:hAnsi="Times New Roman"/>
            <w:sz w:val="24"/>
            <w:szCs w:val="24"/>
          </w:rPr>
          <w:t>https://skoly.praha4.cz/ZS-Praha-4</w:t>
        </w:r>
      </w:hyperlink>
      <w:r w:rsidR="003C56DA" w:rsidRPr="003A723D">
        <w:rPr>
          <w:rFonts w:ascii="Times New Roman" w:hAnsi="Times New Roman"/>
          <w:sz w:val="24"/>
          <w:szCs w:val="24"/>
        </w:rPr>
        <w:t xml:space="preserve"> </w:t>
      </w:r>
    </w:p>
    <w:p w:rsidR="00754ECC" w:rsidRPr="003A723D" w:rsidRDefault="003C56DA" w:rsidP="003A723D">
      <w:pPr>
        <w:shd w:val="clear" w:color="auto" w:fill="FFF2CC" w:themeFill="accent4" w:themeFillTint="33"/>
        <w:jc w:val="both"/>
        <w:rPr>
          <w:rFonts w:ascii="Times New Roman" w:hAnsi="Times New Roman"/>
          <w:sz w:val="24"/>
          <w:szCs w:val="24"/>
        </w:rPr>
      </w:pPr>
      <w:r w:rsidRPr="003A723D">
        <w:rPr>
          <w:rFonts w:ascii="Times New Roman" w:hAnsi="Times New Roman"/>
          <w:sz w:val="24"/>
          <w:szCs w:val="24"/>
        </w:rPr>
        <w:t>Пріоритет надається дітям з постійним проживанням (для іноземців за місцем проживання) в «підлеглих районах» відповідної школи.</w:t>
      </w:r>
    </w:p>
    <w:p w:rsidR="00754ECC" w:rsidRPr="003A723D" w:rsidRDefault="003C56DA" w:rsidP="003A723D">
      <w:pPr>
        <w:shd w:val="clear" w:color="auto" w:fill="FFF2CC" w:themeFill="accent4" w:themeFillTint="33"/>
        <w:jc w:val="both"/>
        <w:rPr>
          <w:rFonts w:ascii="Times New Roman" w:hAnsi="Times New Roman"/>
          <w:sz w:val="24"/>
          <w:szCs w:val="24"/>
        </w:rPr>
      </w:pPr>
      <w:r w:rsidRPr="003A723D">
        <w:rPr>
          <w:rFonts w:ascii="Times New Roman" w:hAnsi="Times New Roman"/>
          <w:sz w:val="24"/>
          <w:szCs w:val="24"/>
        </w:rPr>
        <w:t xml:space="preserve">Охоплення адрес для окремих початкових шкіл: </w:t>
      </w:r>
      <w:hyperlink r:id="rId15" w:history="1">
        <w:r w:rsidRPr="003A723D">
          <w:rPr>
            <w:rStyle w:val="Hypertextovodkaz"/>
            <w:rFonts w:ascii="Times New Roman" w:hAnsi="Times New Roman"/>
            <w:sz w:val="24"/>
            <w:szCs w:val="24"/>
          </w:rPr>
          <w:t>http</w:t>
        </w:r>
        <w:bookmarkStart w:id="0" w:name="_Hlt98867413"/>
        <w:bookmarkStart w:id="1" w:name="_Hlt98867414"/>
        <w:r w:rsidRPr="003A723D">
          <w:rPr>
            <w:rStyle w:val="Hypertextovodkaz"/>
            <w:rFonts w:ascii="Times New Roman" w:hAnsi="Times New Roman"/>
            <w:sz w:val="24"/>
            <w:szCs w:val="24"/>
          </w:rPr>
          <w:t>s</w:t>
        </w:r>
        <w:bookmarkEnd w:id="0"/>
        <w:bookmarkEnd w:id="1"/>
        <w:r w:rsidRPr="003A723D">
          <w:rPr>
            <w:rStyle w:val="Hypertextovodkaz"/>
            <w:rFonts w:ascii="Times New Roman" w:hAnsi="Times New Roman"/>
            <w:sz w:val="24"/>
            <w:szCs w:val="24"/>
          </w:rPr>
          <w:t>://www.pra</w:t>
        </w:r>
        <w:bookmarkStart w:id="2" w:name="_Hlt98867360"/>
        <w:bookmarkStart w:id="3" w:name="_Hlt98867361"/>
        <w:r w:rsidRPr="003A723D">
          <w:rPr>
            <w:rStyle w:val="Hypertextovodkaz"/>
            <w:rFonts w:ascii="Times New Roman" w:hAnsi="Times New Roman"/>
            <w:sz w:val="24"/>
            <w:szCs w:val="24"/>
          </w:rPr>
          <w:t>h</w:t>
        </w:r>
        <w:bookmarkEnd w:id="2"/>
        <w:bookmarkEnd w:id="3"/>
        <w:r w:rsidRPr="003A723D">
          <w:rPr>
            <w:rStyle w:val="Hypertextovodkaz"/>
            <w:rFonts w:ascii="Times New Roman" w:hAnsi="Times New Roman"/>
            <w:sz w:val="24"/>
            <w:szCs w:val="24"/>
          </w:rPr>
          <w:t>a4.cz/Spadove-obvody-ZS-Praha-4.html</w:t>
        </w:r>
      </w:hyperlink>
      <w:r w:rsidRPr="003A723D">
        <w:rPr>
          <w:rFonts w:ascii="Times New Roman" w:hAnsi="Times New Roman"/>
          <w:sz w:val="24"/>
          <w:szCs w:val="24"/>
        </w:rPr>
        <w:t xml:space="preserve"> </w:t>
      </w:r>
    </w:p>
    <w:p w:rsidR="00754ECC" w:rsidRDefault="00754ECC">
      <w:pPr>
        <w:pStyle w:val="Nadpis3"/>
        <w:spacing w:before="0" w:after="0"/>
        <w:jc w:val="both"/>
        <w:rPr>
          <w:b w:val="0"/>
          <w:sz w:val="24"/>
          <w:szCs w:val="24"/>
        </w:rPr>
      </w:pPr>
    </w:p>
    <w:p w:rsidR="00754ECC" w:rsidRDefault="00754ECC">
      <w:bookmarkStart w:id="4" w:name="_GoBack"/>
      <w:bookmarkEnd w:id="4"/>
    </w:p>
    <w:sectPr w:rsidR="00754EC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31D" w:rsidRDefault="00C5431D">
      <w:pPr>
        <w:spacing w:after="0" w:line="240" w:lineRule="auto"/>
      </w:pPr>
      <w:r>
        <w:separator/>
      </w:r>
    </w:p>
  </w:endnote>
  <w:endnote w:type="continuationSeparator" w:id="0">
    <w:p w:rsidR="00C5431D" w:rsidRDefault="00C5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31D" w:rsidRDefault="00C543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5431D" w:rsidRDefault="00C54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4222C"/>
    <w:multiLevelType w:val="hybridMultilevel"/>
    <w:tmpl w:val="44606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E5E21"/>
    <w:multiLevelType w:val="multilevel"/>
    <w:tmpl w:val="C3DA1FB8"/>
    <w:lvl w:ilvl="0">
      <w:numFmt w:val="bullet"/>
      <w:lvlText w:val=""/>
      <w:lvlJc w:val="left"/>
      <w:pPr>
        <w:ind w:left="145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7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9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1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3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5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7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9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17" w:hanging="360"/>
      </w:pPr>
      <w:rPr>
        <w:rFonts w:ascii="Wingdings" w:hAnsi="Wingdings"/>
      </w:rPr>
    </w:lvl>
  </w:abstractNum>
  <w:abstractNum w:abstractNumId="2" w15:restartNumberingAfterBreak="0">
    <w:nsid w:val="3A0E60D6"/>
    <w:multiLevelType w:val="hybridMultilevel"/>
    <w:tmpl w:val="19260DE4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CC"/>
    <w:rsid w:val="003A723D"/>
    <w:rsid w:val="003C56DA"/>
    <w:rsid w:val="00694D4E"/>
    <w:rsid w:val="006B5C13"/>
    <w:rsid w:val="00754ECC"/>
    <w:rsid w:val="00971041"/>
    <w:rsid w:val="009E1695"/>
    <w:rsid w:val="00B84BB1"/>
    <w:rsid w:val="00C5431D"/>
    <w:rsid w:val="00CF45D0"/>
    <w:rsid w:val="00D3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1DD3F-8D1F-4A87-B488-05F580F1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3">
    <w:name w:val="heading 3"/>
    <w:basedOn w:val="Normln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Odstavecseseznamem">
    <w:name w:val="List Paragraph"/>
    <w:basedOn w:val="Normln"/>
    <w:pPr>
      <w:ind w:left="720"/>
    </w:pPr>
  </w:style>
  <w:style w:type="paragraph" w:styleId="Bezmezer">
    <w:name w:val="No Spacing"/>
    <w:pPr>
      <w:suppressAutoHyphens/>
      <w:spacing w:after="0" w:line="240" w:lineRule="auto"/>
    </w:pPr>
  </w:style>
  <w:style w:type="paragraph" w:styleId="FormtovanvHTML">
    <w:name w:val="HTML Preformatted"/>
    <w:basedOn w:val="Normln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rPr>
      <w:rFonts w:ascii="Consolas" w:hAnsi="Consolas"/>
      <w:sz w:val="20"/>
      <w:szCs w:val="20"/>
    </w:rPr>
  </w:style>
  <w:style w:type="character" w:styleId="Sledovanodkaz">
    <w:name w:val="FollowedHyperlink"/>
    <w:basedOn w:val="Standardnpsmoodstav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y.praha4.cz/ZS-Praha-4" TargetMode="External"/><Relationship Id="rId13" Type="http://schemas.openxmlformats.org/officeDocument/2006/relationships/hyperlink" Target="https://www.praha4.cz/Prehled-zakladnich-skol-zrizovanych-MC-Praha-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ha4.cz/Prehled-zakladnich-skol-zrizovanych-MC-Praha-4.html" TargetMode="External"/><Relationship Id="rId12" Type="http://schemas.openxmlformats.org/officeDocument/2006/relationships/hyperlink" Target="https://www.praha4.cz/Spadove-obvody-ZS-Praha-4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koly.praha4.cz/ZS-Praha-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aha4.cz/Spadove-obvody-ZS-Praha-4.html" TargetMode="External"/><Relationship Id="rId10" Type="http://schemas.openxmlformats.org/officeDocument/2006/relationships/hyperlink" Target="https://www.praha4.cz/Prehled-zakladnich-skol-zrizovanych-MC-Praha-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ha4.cz/Spadove-obvody-ZS-Praha-4.html" TargetMode="External"/><Relationship Id="rId14" Type="http://schemas.openxmlformats.org/officeDocument/2006/relationships/hyperlink" Target="https://skoly.praha4.cz/ZS-Praha-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Naděžda</dc:creator>
  <dc:description/>
  <cp:lastModifiedBy>Michalicová Gabriela [P4]</cp:lastModifiedBy>
  <cp:revision>6</cp:revision>
  <dcterms:created xsi:type="dcterms:W3CDTF">2022-03-23T07:21:00Z</dcterms:created>
  <dcterms:modified xsi:type="dcterms:W3CDTF">2022-03-24T09:04:00Z</dcterms:modified>
</cp:coreProperties>
</file>