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FA" w:rsidRPr="006050FA" w:rsidRDefault="006050FA" w:rsidP="0014369F">
      <w:pPr>
        <w:ind w:left="284"/>
        <w:rPr>
          <w:b/>
          <w:sz w:val="22"/>
          <w:szCs w:val="22"/>
        </w:rPr>
      </w:pPr>
      <w:r w:rsidRPr="006050FA">
        <w:rPr>
          <w:b/>
          <w:sz w:val="22"/>
          <w:szCs w:val="22"/>
        </w:rPr>
        <w:t xml:space="preserve">ŽÁDOST O PŘIJETÍ DÍTĚTE DO MATEŘSKÉ ŠKOLY KAPLICKÁ 841, PRAHA 4 </w:t>
      </w:r>
    </w:p>
    <w:p w:rsidR="006050FA" w:rsidRPr="006050FA" w:rsidRDefault="006050FA" w:rsidP="0014369F">
      <w:pPr>
        <w:ind w:left="426" w:right="491" w:hanging="142"/>
        <w:rPr>
          <w:b/>
          <w:sz w:val="22"/>
          <w:szCs w:val="22"/>
        </w:rPr>
      </w:pPr>
      <w:r w:rsidRPr="006050FA">
        <w:rPr>
          <w:b/>
          <w:sz w:val="22"/>
          <w:szCs w:val="22"/>
        </w:rPr>
        <w:t>NA PRÁZDNINOVÝ PROVOZ V O</w:t>
      </w:r>
      <w:r w:rsidR="00514F66">
        <w:rPr>
          <w:b/>
          <w:sz w:val="22"/>
          <w:szCs w:val="22"/>
        </w:rPr>
        <w:t>BDOBÍ 3. 8. 2020 do 2</w:t>
      </w:r>
      <w:r w:rsidR="00740DFA">
        <w:rPr>
          <w:b/>
          <w:sz w:val="22"/>
          <w:szCs w:val="22"/>
        </w:rPr>
        <w:t>1</w:t>
      </w:r>
      <w:r w:rsidR="00514F66">
        <w:rPr>
          <w:b/>
          <w:sz w:val="22"/>
          <w:szCs w:val="22"/>
        </w:rPr>
        <w:t>. 8</w:t>
      </w:r>
      <w:r w:rsidR="00B619AE">
        <w:rPr>
          <w:b/>
          <w:sz w:val="22"/>
          <w:szCs w:val="22"/>
        </w:rPr>
        <w:t>. 2020</w:t>
      </w:r>
    </w:p>
    <w:p w:rsidR="006050FA" w:rsidRDefault="006050FA" w:rsidP="0014369F">
      <w:pPr>
        <w:ind w:left="284" w:right="232" w:firstLine="283"/>
        <w:rPr>
          <w:b/>
          <w:sz w:val="22"/>
          <w:szCs w:val="22"/>
        </w:rPr>
      </w:pPr>
    </w:p>
    <w:tbl>
      <w:tblPr>
        <w:tblStyle w:val="Mkatabulky"/>
        <w:tblW w:w="4671" w:type="pct"/>
        <w:tblInd w:w="279" w:type="dxa"/>
        <w:tblLook w:val="04A0" w:firstRow="1" w:lastRow="0" w:firstColumn="1" w:lastColumn="0" w:noHBand="0" w:noVBand="1"/>
      </w:tblPr>
      <w:tblGrid>
        <w:gridCol w:w="5033"/>
        <w:gridCol w:w="4890"/>
      </w:tblGrid>
      <w:tr w:rsidR="000D5D50" w:rsidRPr="005E19E5" w:rsidTr="005E19E5">
        <w:tc>
          <w:tcPr>
            <w:tcW w:w="2536" w:type="pct"/>
          </w:tcPr>
          <w:p w:rsidR="000D5D50" w:rsidRPr="005E19E5" w:rsidRDefault="000D5D50" w:rsidP="0014369F">
            <w:pPr>
              <w:ind w:right="232"/>
              <w:rPr>
                <w:b/>
                <w:bCs/>
                <w:sz w:val="22"/>
                <w:szCs w:val="22"/>
              </w:rPr>
            </w:pPr>
            <w:r w:rsidRPr="006050FA">
              <w:rPr>
                <w:b/>
                <w:bCs/>
                <w:sz w:val="22"/>
                <w:szCs w:val="22"/>
              </w:rPr>
              <w:t xml:space="preserve">Dítě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2464" w:type="pct"/>
          </w:tcPr>
          <w:p w:rsidR="000D5D50" w:rsidRPr="005E19E5" w:rsidRDefault="000D5D50" w:rsidP="0014369F">
            <w:pPr>
              <w:ind w:right="232"/>
              <w:rPr>
                <w:b/>
                <w:bCs/>
                <w:sz w:val="22"/>
                <w:szCs w:val="22"/>
              </w:rPr>
            </w:pPr>
            <w:r w:rsidRPr="005E19E5">
              <w:rPr>
                <w:b/>
                <w:bCs/>
                <w:sz w:val="22"/>
                <w:szCs w:val="22"/>
              </w:rPr>
              <w:t>Evidenční číslo:</w:t>
            </w:r>
          </w:p>
        </w:tc>
      </w:tr>
    </w:tbl>
    <w:p w:rsidR="00740DFA" w:rsidRDefault="005E19E5" w:rsidP="005E19E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050FA" w:rsidRPr="00514325" w:rsidRDefault="00740DFA" w:rsidP="005E19E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514325" w:rsidRPr="00514325">
        <w:rPr>
          <w:sz w:val="22"/>
          <w:szCs w:val="22"/>
        </w:rPr>
        <w:t xml:space="preserve">Příjmení  a </w:t>
      </w:r>
      <w:r w:rsidR="006050FA" w:rsidRPr="00514325">
        <w:rPr>
          <w:sz w:val="22"/>
          <w:szCs w:val="22"/>
        </w:rPr>
        <w:t>jméno</w:t>
      </w:r>
      <w:proofErr w:type="gramEnd"/>
      <w:r w:rsidR="006050FA" w:rsidRPr="00514325">
        <w:rPr>
          <w:sz w:val="22"/>
          <w:szCs w:val="22"/>
        </w:rPr>
        <w:t>……….……………</w:t>
      </w:r>
      <w:r w:rsidR="00514325" w:rsidRPr="00514325">
        <w:rPr>
          <w:sz w:val="22"/>
          <w:szCs w:val="22"/>
        </w:rPr>
        <w:t>……………………………………………………………</w:t>
      </w:r>
      <w:r w:rsidR="00514325">
        <w:rPr>
          <w:sz w:val="22"/>
          <w:szCs w:val="22"/>
        </w:rPr>
        <w:t>…………</w:t>
      </w:r>
      <w:r w:rsidR="00A05DB1">
        <w:rPr>
          <w:sz w:val="22"/>
          <w:szCs w:val="22"/>
        </w:rPr>
        <w:t>……..</w:t>
      </w:r>
    </w:p>
    <w:p w:rsidR="00514325" w:rsidRPr="00514325" w:rsidRDefault="005E19E5" w:rsidP="0014369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50FA" w:rsidRPr="00514325">
        <w:rPr>
          <w:sz w:val="22"/>
          <w:szCs w:val="22"/>
        </w:rPr>
        <w:t>Datum narození………</w:t>
      </w:r>
      <w:proofErr w:type="gramStart"/>
      <w:r w:rsidR="006050FA" w:rsidRPr="00514325">
        <w:rPr>
          <w:sz w:val="22"/>
          <w:szCs w:val="22"/>
        </w:rPr>
        <w:t>….............................</w:t>
      </w:r>
      <w:r w:rsidR="00514325">
        <w:rPr>
          <w:sz w:val="22"/>
          <w:szCs w:val="22"/>
        </w:rPr>
        <w:t>...................................................................................................</w:t>
      </w:r>
      <w:r w:rsidR="00A05DB1">
        <w:rPr>
          <w:sz w:val="22"/>
          <w:szCs w:val="22"/>
        </w:rPr>
        <w:t>..........</w:t>
      </w:r>
      <w:proofErr w:type="gramEnd"/>
    </w:p>
    <w:p w:rsidR="006050FA" w:rsidRPr="00514325" w:rsidRDefault="005E19E5" w:rsidP="0014369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50FA" w:rsidRPr="00514325">
        <w:rPr>
          <w:sz w:val="22"/>
          <w:szCs w:val="22"/>
        </w:rPr>
        <w:t>Bydliště…………….………</w:t>
      </w:r>
      <w:r w:rsidR="00B9544F" w:rsidRPr="00514325">
        <w:rPr>
          <w:sz w:val="22"/>
          <w:szCs w:val="22"/>
        </w:rPr>
        <w:t>.</w:t>
      </w:r>
      <w:r w:rsidR="006050FA" w:rsidRPr="00514325">
        <w:rPr>
          <w:sz w:val="22"/>
          <w:szCs w:val="22"/>
        </w:rPr>
        <w:t>……………………………………………</w:t>
      </w:r>
      <w:proofErr w:type="gramStart"/>
      <w:r w:rsidR="006050FA" w:rsidRPr="00514325">
        <w:rPr>
          <w:sz w:val="22"/>
          <w:szCs w:val="22"/>
        </w:rPr>
        <w:t>…</w:t>
      </w:r>
      <w:r w:rsidR="009E2D55" w:rsidRPr="00514325">
        <w:rPr>
          <w:sz w:val="22"/>
          <w:szCs w:val="22"/>
        </w:rPr>
        <w:t>..…</w:t>
      </w:r>
      <w:proofErr w:type="gramEnd"/>
      <w:r w:rsidR="00A05DB1">
        <w:rPr>
          <w:sz w:val="22"/>
          <w:szCs w:val="22"/>
        </w:rPr>
        <w:t>…………………………………..</w:t>
      </w:r>
    </w:p>
    <w:p w:rsidR="006050FA" w:rsidRPr="00514325" w:rsidRDefault="005E19E5" w:rsidP="0014369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50FA" w:rsidRPr="00514325">
        <w:rPr>
          <w:sz w:val="22"/>
          <w:szCs w:val="22"/>
        </w:rPr>
        <w:t>Kmenová mateřská škola……</w:t>
      </w:r>
      <w:proofErr w:type="gramStart"/>
      <w:r w:rsidR="006050FA" w:rsidRPr="00514325">
        <w:rPr>
          <w:sz w:val="22"/>
          <w:szCs w:val="22"/>
        </w:rPr>
        <w:t>….................................................</w:t>
      </w:r>
      <w:r w:rsidR="00514325" w:rsidRPr="00514325">
        <w:rPr>
          <w:sz w:val="22"/>
          <w:szCs w:val="22"/>
        </w:rPr>
        <w:t>.............…</w:t>
      </w:r>
      <w:proofErr w:type="gramEnd"/>
      <w:r w:rsidR="00514325" w:rsidRPr="00514325">
        <w:rPr>
          <w:sz w:val="22"/>
          <w:szCs w:val="22"/>
        </w:rPr>
        <w:t>…………………………………</w:t>
      </w:r>
      <w:r w:rsidR="00A05DB1">
        <w:rPr>
          <w:sz w:val="22"/>
          <w:szCs w:val="22"/>
        </w:rPr>
        <w:t>…….</w:t>
      </w:r>
    </w:p>
    <w:p w:rsidR="006050FA" w:rsidRDefault="006050FA" w:rsidP="0014369F">
      <w:pPr>
        <w:ind w:left="284" w:right="232" w:firstLine="283"/>
        <w:rPr>
          <w:bCs/>
          <w:sz w:val="22"/>
          <w:szCs w:val="22"/>
        </w:rPr>
      </w:pPr>
    </w:p>
    <w:tbl>
      <w:tblPr>
        <w:tblStyle w:val="Mkatabulky"/>
        <w:tblW w:w="4670" w:type="pct"/>
        <w:tblInd w:w="279" w:type="dxa"/>
        <w:tblLook w:val="04A0" w:firstRow="1" w:lastRow="0" w:firstColumn="1" w:lastColumn="0" w:noHBand="0" w:noVBand="1"/>
      </w:tblPr>
      <w:tblGrid>
        <w:gridCol w:w="9921"/>
      </w:tblGrid>
      <w:tr w:rsidR="000D5D50" w:rsidTr="00A05DB1">
        <w:tc>
          <w:tcPr>
            <w:tcW w:w="5000" w:type="pct"/>
          </w:tcPr>
          <w:p w:rsidR="000D5D50" w:rsidRPr="009E2D55" w:rsidRDefault="009E2D55" w:rsidP="0014369F">
            <w:pPr>
              <w:ind w:right="2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Zákonný zástupce</w:t>
            </w:r>
          </w:p>
        </w:tc>
      </w:tr>
    </w:tbl>
    <w:p w:rsidR="00740DFA" w:rsidRDefault="00740DFA" w:rsidP="005E19E5">
      <w:pPr>
        <w:ind w:left="270"/>
        <w:rPr>
          <w:sz w:val="22"/>
          <w:szCs w:val="22"/>
        </w:rPr>
      </w:pPr>
    </w:p>
    <w:p w:rsidR="006050FA" w:rsidRPr="00514325" w:rsidRDefault="001F6A5B" w:rsidP="005E19E5">
      <w:pPr>
        <w:ind w:left="270"/>
        <w:rPr>
          <w:sz w:val="22"/>
          <w:szCs w:val="22"/>
        </w:rPr>
      </w:pPr>
      <w:r w:rsidRPr="00514325">
        <w:rPr>
          <w:sz w:val="22"/>
          <w:szCs w:val="22"/>
        </w:rPr>
        <w:t>Matka - p</w:t>
      </w:r>
      <w:r w:rsidR="009E2D55" w:rsidRPr="00514325">
        <w:rPr>
          <w:sz w:val="22"/>
          <w:szCs w:val="22"/>
        </w:rPr>
        <w:t xml:space="preserve">říjmení a jméno </w:t>
      </w:r>
      <w:r w:rsidR="006050FA" w:rsidRPr="00514325">
        <w:rPr>
          <w:sz w:val="22"/>
          <w:szCs w:val="22"/>
        </w:rPr>
        <w:t>………………………………</w:t>
      </w:r>
      <w:r w:rsidR="00514325" w:rsidRPr="00514325">
        <w:rPr>
          <w:sz w:val="22"/>
          <w:szCs w:val="22"/>
        </w:rPr>
        <w:t>…</w:t>
      </w:r>
      <w:proofErr w:type="gramStart"/>
      <w:r w:rsidR="006050FA" w:rsidRPr="00514325">
        <w:rPr>
          <w:sz w:val="22"/>
          <w:szCs w:val="22"/>
        </w:rPr>
        <w:t>tel</w:t>
      </w:r>
      <w:r w:rsidRPr="00514325">
        <w:rPr>
          <w:sz w:val="22"/>
          <w:szCs w:val="22"/>
        </w:rPr>
        <w:t>efon</w:t>
      </w:r>
      <w:r w:rsidR="006050FA" w:rsidRPr="00514325">
        <w:rPr>
          <w:sz w:val="22"/>
          <w:szCs w:val="22"/>
        </w:rPr>
        <w:t>:.........................................................................</w:t>
      </w:r>
      <w:r w:rsidR="00A05DB1">
        <w:rPr>
          <w:sz w:val="22"/>
          <w:szCs w:val="22"/>
        </w:rPr>
        <w:t>..</w:t>
      </w:r>
      <w:r w:rsidR="005E19E5">
        <w:rPr>
          <w:sz w:val="22"/>
          <w:szCs w:val="22"/>
        </w:rPr>
        <w:t xml:space="preserve">    </w:t>
      </w:r>
      <w:r w:rsidR="009E2D55" w:rsidRPr="00514325">
        <w:rPr>
          <w:sz w:val="22"/>
          <w:szCs w:val="22"/>
        </w:rPr>
        <w:t>mail</w:t>
      </w:r>
      <w:proofErr w:type="gramEnd"/>
      <w:r w:rsidR="009E2D55" w:rsidRPr="00514325">
        <w:rPr>
          <w:sz w:val="22"/>
          <w:szCs w:val="22"/>
        </w:rPr>
        <w:t>:..........................................................................................</w:t>
      </w:r>
      <w:r w:rsidR="00514325" w:rsidRPr="00514325">
        <w:rPr>
          <w:sz w:val="22"/>
          <w:szCs w:val="22"/>
        </w:rPr>
        <w:t>....</w:t>
      </w:r>
      <w:r w:rsidR="00A05DB1">
        <w:rPr>
          <w:sz w:val="22"/>
          <w:szCs w:val="22"/>
        </w:rPr>
        <w:t>...............................................................................</w:t>
      </w:r>
    </w:p>
    <w:p w:rsidR="009E2D55" w:rsidRPr="00514325" w:rsidRDefault="005E19E5" w:rsidP="0051432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50FA" w:rsidRPr="00514325">
        <w:rPr>
          <w:sz w:val="22"/>
          <w:szCs w:val="22"/>
        </w:rPr>
        <w:t>Bydliště…………………………………………………………</w:t>
      </w:r>
      <w:r w:rsidR="009E2D55" w:rsidRPr="00514325">
        <w:rPr>
          <w:sz w:val="22"/>
          <w:szCs w:val="22"/>
        </w:rPr>
        <w:t>……………</w:t>
      </w:r>
      <w:proofErr w:type="gramStart"/>
      <w:r w:rsidR="001F6A5B" w:rsidRPr="00514325">
        <w:rPr>
          <w:sz w:val="22"/>
          <w:szCs w:val="22"/>
        </w:rPr>
        <w:t>…..</w:t>
      </w:r>
      <w:r w:rsidR="00514325" w:rsidRPr="00514325">
        <w:rPr>
          <w:sz w:val="22"/>
          <w:szCs w:val="22"/>
        </w:rPr>
        <w:t>…</w:t>
      </w:r>
      <w:proofErr w:type="gramEnd"/>
      <w:r w:rsidR="00514325" w:rsidRPr="00514325">
        <w:rPr>
          <w:sz w:val="22"/>
          <w:szCs w:val="22"/>
        </w:rPr>
        <w:t>……………………………</w:t>
      </w:r>
      <w:r w:rsidR="00A05DB1">
        <w:rPr>
          <w:sz w:val="22"/>
          <w:szCs w:val="22"/>
        </w:rPr>
        <w:t>….</w:t>
      </w:r>
    </w:p>
    <w:p w:rsidR="009E2D55" w:rsidRPr="00514325" w:rsidRDefault="005E19E5" w:rsidP="0051432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E2D55" w:rsidRPr="00514325">
        <w:rPr>
          <w:sz w:val="22"/>
          <w:szCs w:val="22"/>
        </w:rPr>
        <w:t>Otec</w:t>
      </w:r>
      <w:r w:rsidR="00514325" w:rsidRPr="00514325">
        <w:rPr>
          <w:sz w:val="22"/>
          <w:szCs w:val="22"/>
        </w:rPr>
        <w:t>…</w:t>
      </w:r>
      <w:proofErr w:type="gramStart"/>
      <w:r w:rsidR="00514325" w:rsidRPr="00514325">
        <w:rPr>
          <w:sz w:val="22"/>
          <w:szCs w:val="22"/>
        </w:rPr>
        <w:t>…...…</w:t>
      </w:r>
      <w:proofErr w:type="gramEnd"/>
      <w:r w:rsidR="00514325" w:rsidRPr="00514325">
        <w:rPr>
          <w:sz w:val="22"/>
          <w:szCs w:val="22"/>
        </w:rPr>
        <w:t>……………………………………</w:t>
      </w:r>
      <w:r w:rsidR="009E2D55" w:rsidRPr="00514325">
        <w:rPr>
          <w:sz w:val="22"/>
          <w:szCs w:val="22"/>
        </w:rPr>
        <w:t>tel</w:t>
      </w:r>
      <w:r w:rsidR="001F6A5B" w:rsidRPr="00514325">
        <w:rPr>
          <w:sz w:val="22"/>
          <w:szCs w:val="22"/>
        </w:rPr>
        <w:t>efon</w:t>
      </w:r>
      <w:r w:rsidR="009E2D55" w:rsidRPr="00514325">
        <w:rPr>
          <w:sz w:val="22"/>
          <w:szCs w:val="22"/>
        </w:rPr>
        <w:t>:…</w:t>
      </w:r>
      <w:r w:rsidR="001F6A5B" w:rsidRPr="00514325">
        <w:rPr>
          <w:sz w:val="22"/>
          <w:szCs w:val="22"/>
        </w:rPr>
        <w:t>…..</w:t>
      </w:r>
      <w:r w:rsidR="009E2D55" w:rsidRPr="00514325">
        <w:rPr>
          <w:sz w:val="22"/>
          <w:szCs w:val="22"/>
        </w:rPr>
        <w:t>……………...........</w:t>
      </w:r>
      <w:r w:rsidR="00514325" w:rsidRPr="00514325">
        <w:rPr>
          <w:sz w:val="22"/>
          <w:szCs w:val="22"/>
        </w:rPr>
        <w:t>............</w:t>
      </w:r>
      <w:r w:rsidR="00A05DB1">
        <w:rPr>
          <w:sz w:val="22"/>
          <w:szCs w:val="22"/>
        </w:rPr>
        <w:t>.....................................</w:t>
      </w:r>
    </w:p>
    <w:p w:rsidR="009E2D55" w:rsidRPr="00514325" w:rsidRDefault="005E19E5" w:rsidP="0051432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14325" w:rsidRPr="00514325">
        <w:rPr>
          <w:sz w:val="22"/>
          <w:szCs w:val="22"/>
        </w:rPr>
        <w:t xml:space="preserve">Jiná pověřená osoba……………………………  </w:t>
      </w:r>
      <w:r w:rsidR="009E2D55" w:rsidRPr="00514325">
        <w:rPr>
          <w:sz w:val="22"/>
          <w:szCs w:val="22"/>
        </w:rPr>
        <w:t>tel</w:t>
      </w:r>
      <w:r w:rsidR="001F6A5B" w:rsidRPr="00514325">
        <w:rPr>
          <w:sz w:val="22"/>
          <w:szCs w:val="22"/>
        </w:rPr>
        <w:t>efon</w:t>
      </w:r>
      <w:r w:rsidR="009E2D55" w:rsidRPr="00514325">
        <w:rPr>
          <w:sz w:val="22"/>
          <w:szCs w:val="22"/>
        </w:rPr>
        <w:t>:…………………</w:t>
      </w:r>
      <w:proofErr w:type="gramStart"/>
      <w:r w:rsidR="009E2D55" w:rsidRPr="00514325">
        <w:rPr>
          <w:sz w:val="22"/>
          <w:szCs w:val="22"/>
        </w:rPr>
        <w:t>….........</w:t>
      </w:r>
      <w:r w:rsidR="00514325" w:rsidRPr="00514325">
        <w:rPr>
          <w:sz w:val="22"/>
          <w:szCs w:val="22"/>
        </w:rPr>
        <w:t>............</w:t>
      </w:r>
      <w:r w:rsidR="00A05DB1">
        <w:rPr>
          <w:sz w:val="22"/>
          <w:szCs w:val="22"/>
        </w:rPr>
        <w:t>.....................................</w:t>
      </w:r>
      <w:proofErr w:type="gramEnd"/>
    </w:p>
    <w:p w:rsidR="009E2D55" w:rsidRPr="00514325" w:rsidRDefault="005E19E5" w:rsidP="0051432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E2D55" w:rsidRPr="00514325">
        <w:rPr>
          <w:sz w:val="22"/>
          <w:szCs w:val="22"/>
        </w:rPr>
        <w:t>Dítě bude vyz</w:t>
      </w:r>
      <w:r w:rsidR="00514325" w:rsidRPr="00514325">
        <w:rPr>
          <w:sz w:val="22"/>
          <w:szCs w:val="22"/>
        </w:rPr>
        <w:t>vedávat……………………………</w:t>
      </w:r>
      <w:r w:rsidR="009E2D55" w:rsidRPr="00514325">
        <w:rPr>
          <w:sz w:val="22"/>
          <w:szCs w:val="22"/>
        </w:rPr>
        <w:t>tel</w:t>
      </w:r>
      <w:r w:rsidR="001F6A5B" w:rsidRPr="00514325">
        <w:rPr>
          <w:sz w:val="22"/>
          <w:szCs w:val="22"/>
        </w:rPr>
        <w:t>efon</w:t>
      </w:r>
      <w:r w:rsidR="009E2D55" w:rsidRPr="00514325">
        <w:rPr>
          <w:sz w:val="22"/>
          <w:szCs w:val="22"/>
        </w:rPr>
        <w:t>:……………</w:t>
      </w:r>
      <w:proofErr w:type="gramStart"/>
      <w:r w:rsidR="009E2D55" w:rsidRPr="00514325">
        <w:rPr>
          <w:sz w:val="22"/>
          <w:szCs w:val="22"/>
        </w:rPr>
        <w:t>…</w:t>
      </w:r>
      <w:r w:rsidR="001F6A5B" w:rsidRPr="00514325">
        <w:rPr>
          <w:sz w:val="22"/>
          <w:szCs w:val="22"/>
        </w:rPr>
        <w:t>..</w:t>
      </w:r>
      <w:r w:rsidR="009E2D55" w:rsidRPr="00514325">
        <w:rPr>
          <w:sz w:val="22"/>
          <w:szCs w:val="22"/>
        </w:rPr>
        <w:t>…</w:t>
      </w:r>
      <w:proofErr w:type="gramEnd"/>
      <w:r w:rsidR="009E2D55" w:rsidRPr="00514325">
        <w:rPr>
          <w:sz w:val="22"/>
          <w:szCs w:val="22"/>
        </w:rPr>
        <w:t>..........</w:t>
      </w:r>
      <w:r w:rsidR="00514325" w:rsidRPr="00514325">
        <w:rPr>
          <w:sz w:val="22"/>
          <w:szCs w:val="22"/>
        </w:rPr>
        <w:t>..............</w:t>
      </w:r>
      <w:r w:rsidR="00A05DB1">
        <w:rPr>
          <w:sz w:val="22"/>
          <w:szCs w:val="22"/>
        </w:rPr>
        <w:t>....................................</w:t>
      </w:r>
    </w:p>
    <w:p w:rsidR="001F6A5B" w:rsidRPr="006050FA" w:rsidRDefault="001F6A5B" w:rsidP="0014369F">
      <w:pPr>
        <w:ind w:right="232" w:firstLine="284"/>
        <w:rPr>
          <w:bCs/>
          <w:sz w:val="22"/>
          <w:szCs w:val="22"/>
        </w:rPr>
      </w:pPr>
    </w:p>
    <w:tbl>
      <w:tblPr>
        <w:tblStyle w:val="Mkatabulky"/>
        <w:tblW w:w="4670" w:type="pct"/>
        <w:tblInd w:w="279" w:type="dxa"/>
        <w:tblLook w:val="04A0" w:firstRow="1" w:lastRow="0" w:firstColumn="1" w:lastColumn="0" w:noHBand="0" w:noVBand="1"/>
      </w:tblPr>
      <w:tblGrid>
        <w:gridCol w:w="9921"/>
      </w:tblGrid>
      <w:tr w:rsidR="009E2D55" w:rsidTr="00A05DB1">
        <w:tc>
          <w:tcPr>
            <w:tcW w:w="5000" w:type="pct"/>
          </w:tcPr>
          <w:p w:rsidR="009E2D55" w:rsidRPr="009E2D55" w:rsidRDefault="009E2D55" w:rsidP="0014369F">
            <w:pPr>
              <w:ind w:right="2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Žádost o přijetí v termínu – (zakroužkujte požadovaný termín)</w:t>
            </w:r>
          </w:p>
        </w:tc>
      </w:tr>
    </w:tbl>
    <w:p w:rsidR="00E15974" w:rsidRDefault="00E15974" w:rsidP="0014369F">
      <w:pPr>
        <w:ind w:left="284" w:right="232" w:firstLine="283"/>
        <w:rPr>
          <w:rFonts w:eastAsia="Wingdings 2"/>
          <w:b/>
          <w:bCs/>
          <w:sz w:val="22"/>
          <w:szCs w:val="22"/>
        </w:rPr>
      </w:pPr>
    </w:p>
    <w:p w:rsidR="006050FA" w:rsidRDefault="006050FA" w:rsidP="0014369F">
      <w:pPr>
        <w:ind w:left="284" w:right="232" w:firstLine="283"/>
        <w:rPr>
          <w:rFonts w:eastAsia="Wingdings 2"/>
          <w:b/>
          <w:bCs/>
          <w:sz w:val="22"/>
          <w:szCs w:val="22"/>
        </w:rPr>
      </w:pPr>
      <w:r w:rsidRPr="006050FA">
        <w:rPr>
          <w:rFonts w:eastAsia="Wingdings 2"/>
          <w:b/>
          <w:bCs/>
          <w:sz w:val="22"/>
          <w:szCs w:val="22"/>
        </w:rPr>
        <w:t></w:t>
      </w:r>
      <w:r>
        <w:rPr>
          <w:rFonts w:eastAsia="Wingdings 2"/>
          <w:b/>
          <w:bCs/>
          <w:sz w:val="22"/>
          <w:szCs w:val="22"/>
        </w:rPr>
        <w:t xml:space="preserve"> </w:t>
      </w:r>
      <w:r w:rsidR="00514F66">
        <w:rPr>
          <w:b/>
          <w:bCs/>
          <w:sz w:val="22"/>
          <w:szCs w:val="22"/>
        </w:rPr>
        <w:t>3. 8. -7. 8.</w:t>
      </w:r>
      <w:r w:rsidR="009E2D55">
        <w:rPr>
          <w:b/>
          <w:bCs/>
          <w:sz w:val="22"/>
          <w:szCs w:val="22"/>
        </w:rPr>
        <w:tab/>
      </w:r>
      <w:r w:rsidRPr="006050FA">
        <w:rPr>
          <w:rFonts w:eastAsia="Wingdings 2"/>
          <w:sz w:val="22"/>
          <w:szCs w:val="22"/>
        </w:rPr>
        <w:t></w:t>
      </w:r>
      <w:r>
        <w:rPr>
          <w:rFonts w:eastAsia="Wingdings 2"/>
          <w:sz w:val="22"/>
          <w:szCs w:val="22"/>
        </w:rPr>
        <w:t xml:space="preserve"> </w:t>
      </w:r>
      <w:r w:rsidR="00514F66">
        <w:rPr>
          <w:b/>
          <w:bCs/>
          <w:sz w:val="22"/>
          <w:szCs w:val="22"/>
        </w:rPr>
        <w:t>10. 8. -14. 8.</w:t>
      </w:r>
      <w:r w:rsidR="009E2D55">
        <w:rPr>
          <w:b/>
          <w:bCs/>
          <w:sz w:val="22"/>
          <w:szCs w:val="22"/>
        </w:rPr>
        <w:tab/>
      </w:r>
      <w:r w:rsidR="009E2D55">
        <w:rPr>
          <w:b/>
          <w:bCs/>
          <w:sz w:val="22"/>
          <w:szCs w:val="22"/>
        </w:rPr>
        <w:tab/>
      </w:r>
      <w:r w:rsidR="0038732E" w:rsidRPr="006050FA">
        <w:rPr>
          <w:rFonts w:eastAsia="Wingdings 2"/>
          <w:sz w:val="22"/>
          <w:szCs w:val="22"/>
        </w:rPr>
        <w:t></w:t>
      </w:r>
      <w:r w:rsidR="0038732E">
        <w:rPr>
          <w:rFonts w:eastAsia="Wingdings 2"/>
          <w:sz w:val="22"/>
          <w:szCs w:val="22"/>
        </w:rPr>
        <w:t xml:space="preserve"> </w:t>
      </w:r>
      <w:r w:rsidR="00514F66">
        <w:rPr>
          <w:rFonts w:eastAsia="Wingdings 2"/>
          <w:b/>
          <w:sz w:val="22"/>
          <w:szCs w:val="22"/>
        </w:rPr>
        <w:t xml:space="preserve">17. 8. – 21. 8. </w:t>
      </w:r>
      <w:r w:rsidR="009E2D55">
        <w:rPr>
          <w:rFonts w:eastAsia="Wingdings 2"/>
          <w:b/>
          <w:sz w:val="22"/>
          <w:szCs w:val="22"/>
        </w:rPr>
        <w:tab/>
      </w:r>
    </w:p>
    <w:p w:rsidR="00514F66" w:rsidRDefault="00514F66" w:rsidP="0014369F">
      <w:pPr>
        <w:ind w:left="284" w:right="232" w:firstLine="283"/>
        <w:rPr>
          <w:rFonts w:eastAsia="Wingdings 2"/>
          <w:b/>
          <w:bCs/>
          <w:sz w:val="22"/>
          <w:szCs w:val="22"/>
        </w:rPr>
      </w:pPr>
    </w:p>
    <w:p w:rsidR="00514F66" w:rsidRDefault="00514F66" w:rsidP="0014369F">
      <w:pPr>
        <w:ind w:left="284" w:right="232" w:firstLine="283"/>
        <w:rPr>
          <w:rFonts w:eastAsia="Wingdings 2"/>
          <w:b/>
          <w:bCs/>
          <w:sz w:val="22"/>
          <w:szCs w:val="22"/>
        </w:rPr>
      </w:pPr>
      <w:r>
        <w:rPr>
          <w:rFonts w:eastAsia="Wingdings 2"/>
          <w:b/>
          <w:bCs/>
          <w:sz w:val="22"/>
          <w:szCs w:val="22"/>
        </w:rPr>
        <w:t>Rozsah docházky a způsob odchodu dítěte z mateřské školy</w:t>
      </w:r>
    </w:p>
    <w:p w:rsidR="00514F66" w:rsidRDefault="00514F66" w:rsidP="0014369F">
      <w:pPr>
        <w:ind w:left="284" w:right="232" w:firstLine="283"/>
        <w:rPr>
          <w:rFonts w:eastAsia="Wingdings 2"/>
          <w:b/>
          <w:bCs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769"/>
        <w:gridCol w:w="2773"/>
        <w:gridCol w:w="2771"/>
      </w:tblGrid>
      <w:tr w:rsidR="007D63D9" w:rsidTr="007D63D9">
        <w:tc>
          <w:tcPr>
            <w:tcW w:w="2769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Den</w:t>
            </w:r>
          </w:p>
        </w:tc>
        <w:tc>
          <w:tcPr>
            <w:tcW w:w="2773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Hodina příchodu</w:t>
            </w:r>
          </w:p>
        </w:tc>
        <w:tc>
          <w:tcPr>
            <w:tcW w:w="2771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Hodina odchodu</w:t>
            </w:r>
          </w:p>
        </w:tc>
      </w:tr>
      <w:tr w:rsidR="007D63D9" w:rsidTr="007D63D9">
        <w:tc>
          <w:tcPr>
            <w:tcW w:w="2769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Pondělí</w:t>
            </w:r>
          </w:p>
        </w:tc>
        <w:tc>
          <w:tcPr>
            <w:tcW w:w="2773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  <w:p w:rsidR="00A05DB1" w:rsidRDefault="00A05DB1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  <w:tc>
          <w:tcPr>
            <w:tcW w:w="2771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</w:tr>
      <w:tr w:rsidR="007D63D9" w:rsidTr="007D63D9">
        <w:tc>
          <w:tcPr>
            <w:tcW w:w="2769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 xml:space="preserve">Úterý </w:t>
            </w:r>
          </w:p>
        </w:tc>
        <w:tc>
          <w:tcPr>
            <w:tcW w:w="2773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  <w:p w:rsidR="00A05DB1" w:rsidRDefault="00A05DB1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  <w:tc>
          <w:tcPr>
            <w:tcW w:w="2771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</w:tr>
      <w:tr w:rsidR="007D63D9" w:rsidTr="007D63D9">
        <w:tc>
          <w:tcPr>
            <w:tcW w:w="2769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Středa</w:t>
            </w:r>
          </w:p>
        </w:tc>
        <w:tc>
          <w:tcPr>
            <w:tcW w:w="2773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  <w:p w:rsidR="00A05DB1" w:rsidRDefault="00A05DB1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  <w:tc>
          <w:tcPr>
            <w:tcW w:w="2771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</w:tr>
      <w:tr w:rsidR="007D63D9" w:rsidTr="007D63D9">
        <w:tc>
          <w:tcPr>
            <w:tcW w:w="2769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Čtvrtek</w:t>
            </w:r>
          </w:p>
        </w:tc>
        <w:tc>
          <w:tcPr>
            <w:tcW w:w="2773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  <w:p w:rsidR="00A05DB1" w:rsidRDefault="00A05DB1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  <w:tc>
          <w:tcPr>
            <w:tcW w:w="2771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</w:tr>
      <w:tr w:rsidR="007D63D9" w:rsidTr="007D63D9">
        <w:tc>
          <w:tcPr>
            <w:tcW w:w="2769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  <w:r>
              <w:rPr>
                <w:rFonts w:eastAsia="Wingdings 2"/>
                <w:b/>
                <w:bCs/>
                <w:sz w:val="22"/>
                <w:szCs w:val="22"/>
              </w:rPr>
              <w:t>Pátek</w:t>
            </w:r>
          </w:p>
        </w:tc>
        <w:tc>
          <w:tcPr>
            <w:tcW w:w="2773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  <w:p w:rsidR="00A05DB1" w:rsidRDefault="00A05DB1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  <w:tc>
          <w:tcPr>
            <w:tcW w:w="2771" w:type="dxa"/>
          </w:tcPr>
          <w:p w:rsidR="007D63D9" w:rsidRDefault="007D63D9" w:rsidP="0014369F">
            <w:pPr>
              <w:ind w:right="232"/>
              <w:rPr>
                <w:rFonts w:eastAsia="Wingdings 2"/>
                <w:b/>
                <w:bCs/>
                <w:sz w:val="22"/>
                <w:szCs w:val="22"/>
              </w:rPr>
            </w:pPr>
          </w:p>
        </w:tc>
      </w:tr>
    </w:tbl>
    <w:p w:rsidR="00F86957" w:rsidRDefault="00F86957" w:rsidP="0014369F">
      <w:pPr>
        <w:ind w:left="284" w:right="232" w:firstLine="283"/>
        <w:rPr>
          <w:rFonts w:eastAsia="Wingdings 2"/>
          <w:b/>
          <w:bCs/>
          <w:sz w:val="22"/>
          <w:szCs w:val="22"/>
        </w:rPr>
      </w:pPr>
    </w:p>
    <w:p w:rsidR="00514F66" w:rsidRPr="006050FA" w:rsidRDefault="00514F66" w:rsidP="0014369F">
      <w:pPr>
        <w:ind w:left="284" w:right="232" w:firstLine="283"/>
        <w:rPr>
          <w:bCs/>
          <w:sz w:val="22"/>
          <w:szCs w:val="22"/>
        </w:rPr>
      </w:pPr>
    </w:p>
    <w:p w:rsidR="006050FA" w:rsidRDefault="006050FA" w:rsidP="0014369F">
      <w:pPr>
        <w:ind w:left="284" w:right="232" w:firstLine="283"/>
        <w:rPr>
          <w:bCs/>
          <w:sz w:val="22"/>
          <w:szCs w:val="22"/>
        </w:rPr>
      </w:pPr>
    </w:p>
    <w:tbl>
      <w:tblPr>
        <w:tblStyle w:val="Mkatabulky"/>
        <w:tblW w:w="4737" w:type="pct"/>
        <w:tblInd w:w="279" w:type="dxa"/>
        <w:tblLook w:val="04A0" w:firstRow="1" w:lastRow="0" w:firstColumn="1" w:lastColumn="0" w:noHBand="0" w:noVBand="1"/>
      </w:tblPr>
      <w:tblGrid>
        <w:gridCol w:w="10063"/>
      </w:tblGrid>
      <w:tr w:rsidR="009E2D55" w:rsidTr="00A05DB1">
        <w:tc>
          <w:tcPr>
            <w:tcW w:w="5000" w:type="pct"/>
          </w:tcPr>
          <w:p w:rsidR="009E2D55" w:rsidRPr="009E2D55" w:rsidRDefault="009E2D55" w:rsidP="0014369F">
            <w:pPr>
              <w:ind w:right="232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Důležité informace o dítěti </w:t>
            </w:r>
            <w:r>
              <w:rPr>
                <w:bCs/>
                <w:sz w:val="22"/>
                <w:szCs w:val="22"/>
              </w:rPr>
              <w:t>(alergie, zdravotní omezení, jiná sdělení o zvláštnostech projevujících se u dítěte, aj.)</w:t>
            </w:r>
          </w:p>
        </w:tc>
      </w:tr>
    </w:tbl>
    <w:p w:rsidR="002756A6" w:rsidRDefault="002756A6" w:rsidP="0014369F">
      <w:pPr>
        <w:ind w:right="232" w:firstLine="284"/>
        <w:rPr>
          <w:bCs/>
          <w:sz w:val="22"/>
          <w:szCs w:val="22"/>
        </w:rPr>
      </w:pPr>
    </w:p>
    <w:p w:rsidR="002756A6" w:rsidRDefault="002756A6" w:rsidP="0014369F">
      <w:pPr>
        <w:ind w:left="284" w:right="232" w:firstLine="283"/>
        <w:rPr>
          <w:bCs/>
          <w:sz w:val="22"/>
          <w:szCs w:val="22"/>
        </w:rPr>
      </w:pPr>
    </w:p>
    <w:p w:rsidR="00A05DB1" w:rsidRDefault="00A05DB1" w:rsidP="0014369F">
      <w:pPr>
        <w:ind w:left="284" w:right="232" w:firstLine="283"/>
        <w:rPr>
          <w:bCs/>
          <w:sz w:val="22"/>
          <w:szCs w:val="22"/>
        </w:rPr>
      </w:pPr>
    </w:p>
    <w:p w:rsidR="00A05DB1" w:rsidRPr="006050FA" w:rsidRDefault="00A05DB1" w:rsidP="0014369F">
      <w:pPr>
        <w:ind w:left="284" w:right="232" w:firstLine="283"/>
        <w:rPr>
          <w:bCs/>
          <w:sz w:val="22"/>
          <w:szCs w:val="22"/>
        </w:rPr>
      </w:pPr>
    </w:p>
    <w:p w:rsidR="001F6A5B" w:rsidRDefault="007F2449" w:rsidP="0014369F">
      <w:pPr>
        <w:ind w:right="232"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Asistent </w:t>
      </w:r>
      <w:proofErr w:type="gramStart"/>
      <w:r>
        <w:rPr>
          <w:bCs/>
          <w:sz w:val="22"/>
          <w:szCs w:val="22"/>
        </w:rPr>
        <w:t>pedagoga   ANO</w:t>
      </w:r>
      <w:proofErr w:type="gramEnd"/>
      <w:r>
        <w:rPr>
          <w:bCs/>
          <w:sz w:val="22"/>
          <w:szCs w:val="22"/>
        </w:rPr>
        <w:t xml:space="preserve">  x NE </w:t>
      </w:r>
      <w:r w:rsidR="001F6A5B">
        <w:rPr>
          <w:bCs/>
          <w:sz w:val="22"/>
          <w:szCs w:val="22"/>
        </w:rPr>
        <w:t>(nehodící se škrtněte)</w:t>
      </w:r>
    </w:p>
    <w:p w:rsidR="00A05DB1" w:rsidRDefault="00A05DB1" w:rsidP="0014369F">
      <w:pPr>
        <w:ind w:right="232" w:firstLine="284"/>
        <w:rPr>
          <w:bCs/>
          <w:sz w:val="22"/>
          <w:szCs w:val="22"/>
        </w:rPr>
      </w:pPr>
    </w:p>
    <w:p w:rsidR="00A05DB1" w:rsidRDefault="00A05DB1" w:rsidP="0014369F">
      <w:pPr>
        <w:ind w:right="232" w:firstLine="284"/>
        <w:rPr>
          <w:bCs/>
          <w:sz w:val="22"/>
          <w:szCs w:val="22"/>
        </w:rPr>
      </w:pPr>
    </w:p>
    <w:p w:rsidR="006050FA" w:rsidRDefault="006050FA" w:rsidP="0014369F">
      <w:pPr>
        <w:ind w:left="284" w:right="232" w:firstLine="283"/>
        <w:rPr>
          <w:bCs/>
          <w:sz w:val="22"/>
          <w:szCs w:val="22"/>
        </w:rPr>
      </w:pPr>
    </w:p>
    <w:tbl>
      <w:tblPr>
        <w:tblStyle w:val="Mkatabulky"/>
        <w:tblW w:w="4737" w:type="pct"/>
        <w:tblInd w:w="279" w:type="dxa"/>
        <w:tblLook w:val="04A0" w:firstRow="1" w:lastRow="0" w:firstColumn="1" w:lastColumn="0" w:noHBand="0" w:noVBand="1"/>
      </w:tblPr>
      <w:tblGrid>
        <w:gridCol w:w="10063"/>
      </w:tblGrid>
      <w:tr w:rsidR="002756A6" w:rsidTr="00A05DB1">
        <w:tc>
          <w:tcPr>
            <w:tcW w:w="5000" w:type="pct"/>
          </w:tcPr>
          <w:p w:rsidR="002756A6" w:rsidRPr="002756A6" w:rsidRDefault="002756A6" w:rsidP="0014369F">
            <w:pPr>
              <w:ind w:right="2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Platba za docházku</w:t>
            </w:r>
            <w:r w:rsidR="0049256D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</w:tbl>
    <w:p w:rsidR="002756A6" w:rsidRDefault="002756A6" w:rsidP="0014369F">
      <w:pPr>
        <w:ind w:right="232"/>
        <w:rPr>
          <w:bCs/>
          <w:sz w:val="22"/>
          <w:szCs w:val="22"/>
        </w:rPr>
      </w:pPr>
    </w:p>
    <w:p w:rsidR="006050FA" w:rsidRPr="006050FA" w:rsidRDefault="00CF14EA" w:rsidP="0014369F">
      <w:pPr>
        <w:ind w:right="232"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Školné 435</w:t>
      </w:r>
      <w:r w:rsidR="006050FA" w:rsidRPr="006050FA">
        <w:rPr>
          <w:bCs/>
          <w:sz w:val="22"/>
          <w:szCs w:val="22"/>
        </w:rPr>
        <w:t xml:space="preserve">,- Kč                              </w:t>
      </w:r>
      <w:r w:rsidR="00197173">
        <w:rPr>
          <w:bCs/>
          <w:sz w:val="22"/>
          <w:szCs w:val="22"/>
        </w:rPr>
        <w:t xml:space="preserve"> </w:t>
      </w:r>
      <w:proofErr w:type="spellStart"/>
      <w:r w:rsidR="006050FA" w:rsidRPr="006050FA">
        <w:rPr>
          <w:bCs/>
          <w:sz w:val="22"/>
          <w:szCs w:val="22"/>
        </w:rPr>
        <w:t>č.ú</w:t>
      </w:r>
      <w:proofErr w:type="spellEnd"/>
      <w:r w:rsidR="006050FA" w:rsidRPr="006050FA">
        <w:rPr>
          <w:bCs/>
          <w:sz w:val="22"/>
          <w:szCs w:val="22"/>
        </w:rPr>
        <w:t xml:space="preserve">.:   754 350 41/0100               </w:t>
      </w:r>
    </w:p>
    <w:p w:rsidR="00D34D7D" w:rsidRDefault="002756A6" w:rsidP="0014369F">
      <w:pPr>
        <w:pStyle w:val="Normlnweb"/>
        <w:ind w:right="232"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B619AE">
        <w:rPr>
          <w:bCs/>
          <w:sz w:val="22"/>
          <w:szCs w:val="22"/>
        </w:rPr>
        <w:t>travné 38,- / 41</w:t>
      </w:r>
      <w:r w:rsidR="006050FA" w:rsidRPr="006050FA">
        <w:rPr>
          <w:bCs/>
          <w:sz w:val="22"/>
          <w:szCs w:val="22"/>
        </w:rPr>
        <w:t xml:space="preserve">,- Kč / den            </w:t>
      </w:r>
      <w:r w:rsidR="00CE5B20">
        <w:rPr>
          <w:bCs/>
          <w:sz w:val="22"/>
          <w:szCs w:val="22"/>
        </w:rPr>
        <w:t xml:space="preserve"> </w:t>
      </w:r>
      <w:r w:rsidR="006050FA" w:rsidRPr="006050FA">
        <w:rPr>
          <w:bCs/>
          <w:sz w:val="22"/>
          <w:szCs w:val="22"/>
        </w:rPr>
        <w:t xml:space="preserve"> </w:t>
      </w:r>
      <w:proofErr w:type="spellStart"/>
      <w:proofErr w:type="gramStart"/>
      <w:r w:rsidR="006050FA" w:rsidRPr="006050FA">
        <w:rPr>
          <w:bCs/>
          <w:sz w:val="22"/>
          <w:szCs w:val="22"/>
        </w:rPr>
        <w:t>č.ú</w:t>
      </w:r>
      <w:proofErr w:type="spellEnd"/>
      <w:r w:rsidR="006050FA" w:rsidRPr="006050FA">
        <w:rPr>
          <w:bCs/>
          <w:sz w:val="22"/>
          <w:szCs w:val="22"/>
        </w:rPr>
        <w:t xml:space="preserve">.:  </w:t>
      </w:r>
      <w:r w:rsidR="006050FA" w:rsidRPr="006050FA">
        <w:rPr>
          <w:sz w:val="22"/>
          <w:szCs w:val="22"/>
        </w:rPr>
        <w:t xml:space="preserve"> 43</w:t>
      </w:r>
      <w:proofErr w:type="gramEnd"/>
      <w:r w:rsidR="006050FA" w:rsidRPr="006050FA">
        <w:rPr>
          <w:sz w:val="22"/>
          <w:szCs w:val="22"/>
        </w:rPr>
        <w:t xml:space="preserve">-9277170257/0100 </w:t>
      </w:r>
      <w:r w:rsidR="006050FA" w:rsidRPr="006050FA">
        <w:rPr>
          <w:bCs/>
          <w:sz w:val="22"/>
          <w:szCs w:val="22"/>
        </w:rPr>
        <w:t xml:space="preserve"> </w:t>
      </w:r>
    </w:p>
    <w:p w:rsidR="007D63D9" w:rsidRDefault="00653F40" w:rsidP="0014369F">
      <w:pPr>
        <w:shd w:val="clear" w:color="auto" w:fill="FFFFFF"/>
        <w:overflowPunct/>
        <w:autoSpaceDE/>
        <w:autoSpaceDN/>
        <w:adjustRightInd/>
        <w:textAlignment w:val="auto"/>
        <w:rPr>
          <w:rFonts w:ascii="Trebuchet MS" w:hAnsi="Trebuchet MS"/>
          <w:b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7D63D9" w:rsidRPr="00653F40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F53AC3">
        <w:rPr>
          <w:rFonts w:ascii="Trebuchet MS" w:hAnsi="Trebuchet MS"/>
          <w:b/>
          <w:color w:val="000000"/>
          <w:sz w:val="22"/>
          <w:szCs w:val="22"/>
        </w:rPr>
        <w:t xml:space="preserve">  </w:t>
      </w:r>
      <w:r w:rsidR="007D63D9" w:rsidRPr="00653F40">
        <w:rPr>
          <w:rFonts w:ascii="Trebuchet MS" w:hAnsi="Trebuchet MS"/>
          <w:b/>
          <w:color w:val="000000"/>
          <w:sz w:val="22"/>
          <w:szCs w:val="22"/>
        </w:rPr>
        <w:t>Ž</w:t>
      </w:r>
      <w:r w:rsidR="007D63D9" w:rsidRPr="007D63D9">
        <w:rPr>
          <w:rFonts w:ascii="Trebuchet MS" w:hAnsi="Trebuchet MS"/>
          <w:b/>
          <w:color w:val="000000"/>
          <w:sz w:val="22"/>
          <w:szCs w:val="22"/>
        </w:rPr>
        <w:t>ádost o přijetí s přílohami je možné doručit následujícími způsoby:</w:t>
      </w:r>
    </w:p>
    <w:p w:rsidR="00653F40" w:rsidRPr="007D63D9" w:rsidRDefault="00653F40" w:rsidP="0014369F">
      <w:pPr>
        <w:shd w:val="clear" w:color="auto" w:fill="FFFFFF"/>
        <w:overflowPunct/>
        <w:autoSpaceDE/>
        <w:autoSpaceDN/>
        <w:adjustRightInd/>
        <w:textAlignment w:val="auto"/>
        <w:rPr>
          <w:rFonts w:ascii="Trebuchet MS" w:hAnsi="Trebuchet MS"/>
          <w:b/>
          <w:color w:val="000000"/>
          <w:sz w:val="22"/>
          <w:szCs w:val="22"/>
        </w:rPr>
      </w:pPr>
    </w:p>
    <w:p w:rsidR="007D63D9" w:rsidRPr="007D63D9" w:rsidRDefault="007D63D9" w:rsidP="00F53AC3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450"/>
        <w:textAlignment w:val="auto"/>
        <w:rPr>
          <w:rFonts w:ascii="Trebuchet MS" w:hAnsi="Trebuchet MS"/>
          <w:color w:val="000000"/>
          <w:sz w:val="22"/>
          <w:szCs w:val="22"/>
        </w:rPr>
      </w:pPr>
      <w:r w:rsidRPr="007D63D9">
        <w:rPr>
          <w:rFonts w:ascii="Trebuchet MS" w:hAnsi="Trebuchet MS"/>
          <w:color w:val="000000"/>
          <w:sz w:val="22"/>
          <w:szCs w:val="22"/>
        </w:rPr>
        <w:t>do datové schránky školy (ID: </w:t>
      </w:r>
      <w:r w:rsidRPr="007D63D9">
        <w:rPr>
          <w:rFonts w:ascii="Trebuchet MS" w:hAnsi="Trebuchet MS"/>
          <w:i/>
          <w:iCs/>
          <w:color w:val="000000"/>
          <w:sz w:val="22"/>
          <w:szCs w:val="22"/>
        </w:rPr>
        <w:t>cqi5sp3</w:t>
      </w:r>
      <w:r w:rsidRPr="007D63D9">
        <w:rPr>
          <w:rFonts w:ascii="Trebuchet MS" w:hAnsi="Trebuchet MS"/>
          <w:color w:val="000000"/>
          <w:sz w:val="22"/>
          <w:szCs w:val="22"/>
        </w:rPr>
        <w:t>)</w:t>
      </w:r>
    </w:p>
    <w:p w:rsidR="007D63D9" w:rsidRPr="007D63D9" w:rsidRDefault="00AD3FEA" w:rsidP="00F53AC3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e-mailem</w:t>
      </w:r>
      <w:r w:rsidR="007D63D9" w:rsidRPr="007D63D9">
        <w:rPr>
          <w:color w:val="000000"/>
          <w:sz w:val="22"/>
          <w:szCs w:val="22"/>
        </w:rPr>
        <w:t> na: skola@ksidlisti.cz</w:t>
      </w:r>
    </w:p>
    <w:p w:rsidR="007D63D9" w:rsidRPr="007D63D9" w:rsidRDefault="007D63D9" w:rsidP="00F53AC3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poštou</w:t>
      </w:r>
    </w:p>
    <w:p w:rsidR="007D63D9" w:rsidRPr="007D63D9" w:rsidRDefault="007D63D9" w:rsidP="00F53AC3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osobním podáním – vhozením do schránky u vchodu do Školy Kavčí hory (hlavní vchod z ulice K Sídlišti, vchod do ZŠ)</w:t>
      </w:r>
    </w:p>
    <w:p w:rsidR="007D63D9" w:rsidRPr="007D63D9" w:rsidRDefault="00653F40" w:rsidP="00F53AC3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osobním podáním -</w:t>
      </w:r>
      <w:r w:rsidR="00F53AC3">
        <w:rPr>
          <w:color w:val="000000"/>
          <w:sz w:val="22"/>
          <w:szCs w:val="22"/>
        </w:rPr>
        <w:t xml:space="preserve"> </w:t>
      </w:r>
      <w:proofErr w:type="gramStart"/>
      <w:r w:rsidR="007D63D9" w:rsidRPr="007D63D9">
        <w:rPr>
          <w:color w:val="000000"/>
          <w:sz w:val="22"/>
          <w:szCs w:val="22"/>
        </w:rPr>
        <w:t>23.6. 2020</w:t>
      </w:r>
      <w:proofErr w:type="gramEnd"/>
      <w:r w:rsidR="007D63D9" w:rsidRPr="007D63D9">
        <w:rPr>
          <w:color w:val="000000"/>
          <w:sz w:val="22"/>
          <w:szCs w:val="22"/>
        </w:rPr>
        <w:t xml:space="preserve"> v místě mateřské školy</w:t>
      </w:r>
      <w:r w:rsidR="00514325">
        <w:rPr>
          <w:color w:val="000000"/>
          <w:sz w:val="22"/>
          <w:szCs w:val="22"/>
        </w:rPr>
        <w:t xml:space="preserve"> v kanceláři vedoucí učitelky</w:t>
      </w:r>
      <w:r w:rsidR="007D63D9" w:rsidRPr="007D63D9">
        <w:rPr>
          <w:color w:val="000000"/>
          <w:sz w:val="22"/>
          <w:szCs w:val="22"/>
        </w:rPr>
        <w:t xml:space="preserve"> od 13.00 do 17.00 současně s úhradou stravného a školného v hotovosti</w:t>
      </w:r>
    </w:p>
    <w:p w:rsidR="007D63D9" w:rsidRPr="007D63D9" w:rsidRDefault="007D63D9" w:rsidP="0014369F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</w:p>
    <w:p w:rsidR="007D63D9" w:rsidRPr="007D63D9" w:rsidRDefault="007D63D9" w:rsidP="0014369F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</w:p>
    <w:p w:rsidR="007D63D9" w:rsidRDefault="00AD3FEA" w:rsidP="00F53AC3">
      <w:pPr>
        <w:pStyle w:val="Normlnweb"/>
        <w:ind w:left="284" w:right="23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Vyplněnou žádost</w:t>
      </w:r>
      <w:r w:rsidR="000E6CD6">
        <w:rPr>
          <w:b/>
          <w:bCs/>
          <w:sz w:val="28"/>
          <w:szCs w:val="28"/>
          <w:u w:val="single"/>
        </w:rPr>
        <w:t xml:space="preserve"> (s kopii evidenčního listu z vaší MŠ)</w:t>
      </w:r>
      <w:r>
        <w:rPr>
          <w:b/>
          <w:bCs/>
          <w:sz w:val="28"/>
          <w:szCs w:val="28"/>
          <w:u w:val="single"/>
        </w:rPr>
        <w:t xml:space="preserve"> </w:t>
      </w:r>
      <w:r w:rsidR="007D63D9" w:rsidRPr="007D63D9">
        <w:rPr>
          <w:b/>
          <w:bCs/>
          <w:sz w:val="28"/>
          <w:szCs w:val="28"/>
          <w:u w:val="single"/>
        </w:rPr>
        <w:t xml:space="preserve">a platbu za školné i </w:t>
      </w:r>
      <w:proofErr w:type="gramStart"/>
      <w:r w:rsidR="007D63D9" w:rsidRPr="007D63D9">
        <w:rPr>
          <w:b/>
          <w:bCs/>
          <w:sz w:val="28"/>
          <w:szCs w:val="28"/>
          <w:u w:val="single"/>
        </w:rPr>
        <w:t xml:space="preserve">stravné </w:t>
      </w:r>
      <w:r w:rsidR="00F53AC3">
        <w:rPr>
          <w:b/>
          <w:bCs/>
          <w:sz w:val="28"/>
          <w:szCs w:val="28"/>
          <w:u w:val="single"/>
        </w:rPr>
        <w:t xml:space="preserve">       </w:t>
      </w:r>
      <w:r w:rsidR="007D63D9" w:rsidRPr="007D63D9">
        <w:rPr>
          <w:b/>
          <w:bCs/>
          <w:sz w:val="28"/>
          <w:szCs w:val="28"/>
          <w:u w:val="single"/>
        </w:rPr>
        <w:t>zašlete</w:t>
      </w:r>
      <w:proofErr w:type="gramEnd"/>
      <w:r w:rsidR="007D63D9" w:rsidRPr="007D63D9">
        <w:rPr>
          <w:b/>
          <w:bCs/>
          <w:sz w:val="28"/>
          <w:szCs w:val="28"/>
          <w:u w:val="single"/>
        </w:rPr>
        <w:t xml:space="preserve"> nejpozději do 23.</w:t>
      </w:r>
      <w:r w:rsidR="00514325">
        <w:rPr>
          <w:b/>
          <w:bCs/>
          <w:sz w:val="28"/>
          <w:szCs w:val="28"/>
          <w:u w:val="single"/>
        </w:rPr>
        <w:t xml:space="preserve"> </w:t>
      </w:r>
      <w:r w:rsidR="007D63D9" w:rsidRPr="007D63D9">
        <w:rPr>
          <w:b/>
          <w:bCs/>
          <w:sz w:val="28"/>
          <w:szCs w:val="28"/>
          <w:u w:val="single"/>
        </w:rPr>
        <w:t xml:space="preserve">6. 2020 </w:t>
      </w:r>
      <w:r w:rsidR="007D63D9">
        <w:rPr>
          <w:b/>
          <w:bCs/>
          <w:sz w:val="28"/>
          <w:szCs w:val="28"/>
          <w:u w:val="single"/>
        </w:rPr>
        <w:t xml:space="preserve">   </w:t>
      </w:r>
    </w:p>
    <w:p w:rsidR="0049256D" w:rsidRPr="00F53AC3" w:rsidRDefault="0049256D" w:rsidP="00F53AC3">
      <w:pPr>
        <w:pStyle w:val="Normlnweb"/>
        <w:ind w:left="284" w:right="232"/>
        <w:rPr>
          <w:b/>
          <w:bCs/>
          <w:sz w:val="28"/>
          <w:szCs w:val="28"/>
          <w:u w:val="single"/>
        </w:rPr>
      </w:pPr>
      <w:r>
        <w:rPr>
          <w:bCs/>
          <w:sz w:val="22"/>
          <w:szCs w:val="22"/>
        </w:rPr>
        <w:t>Po zaslání přihlášky obdržíte informativní email s pokyny k</w:t>
      </w:r>
      <w:r w:rsidR="00514325">
        <w:rPr>
          <w:bCs/>
          <w:sz w:val="22"/>
          <w:szCs w:val="22"/>
        </w:rPr>
        <w:t> platbě (p</w:t>
      </w:r>
      <w:r>
        <w:rPr>
          <w:bCs/>
          <w:sz w:val="22"/>
          <w:szCs w:val="22"/>
        </w:rPr>
        <w:t>latba by</w:t>
      </w:r>
      <w:r w:rsidR="00F53AC3">
        <w:rPr>
          <w:bCs/>
          <w:sz w:val="22"/>
          <w:szCs w:val="22"/>
        </w:rPr>
        <w:t xml:space="preserve"> měla být připsána na účet škol</w:t>
      </w:r>
      <w:r w:rsidR="00637769">
        <w:rPr>
          <w:bCs/>
          <w:sz w:val="22"/>
          <w:szCs w:val="22"/>
        </w:rPr>
        <w:t>y</w:t>
      </w:r>
      <w:bookmarkStart w:id="0" w:name="_GoBack"/>
      <w:bookmarkEnd w:id="0"/>
      <w:r w:rsidR="00F53AC3">
        <w:rPr>
          <w:bCs/>
          <w:sz w:val="22"/>
          <w:szCs w:val="22"/>
        </w:rPr>
        <w:t xml:space="preserve">  </w:t>
      </w:r>
      <w:r w:rsidR="00885C44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nejpozději do 23. 6. 2020). </w:t>
      </w:r>
    </w:p>
    <w:p w:rsidR="00653F40" w:rsidRDefault="00653F40" w:rsidP="0014369F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Podrobnější informace získáte emailem na adrese </w:t>
      </w:r>
      <w:hyperlink r:id="rId8" w:history="1">
        <w:r w:rsidRPr="007D63D9">
          <w:rPr>
            <w:color w:val="00005F"/>
            <w:sz w:val="22"/>
            <w:szCs w:val="22"/>
          </w:rPr>
          <w:t>mskaplicka@ksidlisti.cz</w:t>
        </w:r>
      </w:hyperlink>
      <w:r w:rsidRPr="007D63D9">
        <w:rPr>
          <w:color w:val="000000"/>
          <w:sz w:val="22"/>
          <w:szCs w:val="22"/>
        </w:rPr>
        <w:t> nebo u vedoucí učitelky mateřské školy</w:t>
      </w:r>
    </w:p>
    <w:p w:rsidR="00653F40" w:rsidRDefault="00653F40" w:rsidP="00514325">
      <w:pPr>
        <w:pStyle w:val="Odstavecseseznamem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514325">
        <w:rPr>
          <w:color w:val="000000"/>
          <w:sz w:val="22"/>
          <w:szCs w:val="22"/>
        </w:rPr>
        <w:t>Vilma Veselská 739 006</w:t>
      </w:r>
      <w:r w:rsidR="00F53AC3">
        <w:rPr>
          <w:color w:val="000000"/>
          <w:sz w:val="22"/>
          <w:szCs w:val="22"/>
        </w:rPr>
        <w:t> </w:t>
      </w:r>
      <w:r w:rsidRPr="00514325">
        <w:rPr>
          <w:color w:val="000000"/>
          <w:sz w:val="22"/>
          <w:szCs w:val="22"/>
        </w:rPr>
        <w:t>463.</w:t>
      </w:r>
    </w:p>
    <w:p w:rsidR="00F53AC3" w:rsidRPr="00514325" w:rsidRDefault="00F53AC3" w:rsidP="00F53AC3">
      <w:pPr>
        <w:pStyle w:val="Odstavecseseznamem"/>
        <w:shd w:val="clear" w:color="auto" w:fill="FFFFFF"/>
        <w:ind w:left="810"/>
        <w:rPr>
          <w:color w:val="000000"/>
          <w:sz w:val="22"/>
          <w:szCs w:val="22"/>
        </w:rPr>
      </w:pPr>
    </w:p>
    <w:p w:rsidR="00CE5B20" w:rsidRPr="009A430A" w:rsidRDefault="00CE5B20" w:rsidP="00F53AC3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u w:val="single"/>
        </w:rPr>
      </w:pPr>
      <w:r w:rsidRPr="009A430A">
        <w:rPr>
          <w:color w:val="000000"/>
          <w:u w:val="single"/>
        </w:rPr>
        <w:t>Souhlas se zpracováním osobních údajů v rámci přijetí dítěte k prázdninovému provozu</w:t>
      </w:r>
    </w:p>
    <w:p w:rsidR="00CE5B20" w:rsidRPr="00F53AC3" w:rsidRDefault="00F53AC3" w:rsidP="00F53AC3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</w:rPr>
      </w:pPr>
      <w:r w:rsidRPr="00F53AC3">
        <w:rPr>
          <w:color w:val="000000"/>
        </w:rPr>
        <w:t>U</w:t>
      </w:r>
      <w:r w:rsidR="00CE5B20" w:rsidRPr="00F53AC3">
        <w:rPr>
          <w:color w:val="000000"/>
        </w:rPr>
        <w:t>dělujeme souhlas Škole Kavčí hory-Mateřská škola, Základní škola a Střední odborná škola služeb, Praha 4, K </w:t>
      </w:r>
      <w:proofErr w:type="gramStart"/>
      <w:r w:rsidR="00CE5B20" w:rsidRPr="00F53AC3">
        <w:rPr>
          <w:color w:val="000000"/>
        </w:rPr>
        <w:t xml:space="preserve">Sídlišti </w:t>
      </w:r>
      <w:r w:rsidRPr="00F53AC3">
        <w:rPr>
          <w:color w:val="000000"/>
        </w:rPr>
        <w:t xml:space="preserve">      </w:t>
      </w:r>
      <w:r w:rsidR="00CE5B20" w:rsidRPr="00F53AC3">
        <w:rPr>
          <w:color w:val="000000"/>
        </w:rPr>
        <w:t>840</w:t>
      </w:r>
      <w:proofErr w:type="gramEnd"/>
      <w:r w:rsidR="00CE5B20" w:rsidRPr="00F53AC3">
        <w:rPr>
          <w:color w:val="000000"/>
        </w:rPr>
        <w:t>, jejíž činnost vykonává Mateřská škola, Kaplická 841, Praha 4, aby pouze pro potřeby přijetí dítěte k prázdninovému provozu a v nezbytném rozsahu zpracovávala osobní údaje (kontaktní údaje) a osobní citlivé údaje (osobní údaje obsažené ve vyjádření lékaře o zdravotní způsobilosti) naše a našeho dítěte ve smyslu ustanovení zákona č. 11</w:t>
      </w:r>
      <w:r w:rsidR="00C54D98" w:rsidRPr="00F53AC3">
        <w:rPr>
          <w:color w:val="000000"/>
        </w:rPr>
        <w:t>0</w:t>
      </w:r>
      <w:r w:rsidR="00CE5B20" w:rsidRPr="00F53AC3">
        <w:rPr>
          <w:color w:val="000000"/>
        </w:rPr>
        <w:t>/20</w:t>
      </w:r>
      <w:r w:rsidR="00C54D98" w:rsidRPr="00F53AC3">
        <w:rPr>
          <w:color w:val="000000"/>
        </w:rPr>
        <w:t>19</w:t>
      </w:r>
      <w:r w:rsidR="00CE5B20" w:rsidRPr="00F53AC3">
        <w:rPr>
          <w:color w:val="000000"/>
        </w:rPr>
        <w:t xml:space="preserve"> Sb., o ochraně osobních údajů, v platném znění. Bereme na vědomí, že škola jako správce osobních údajů zpracovává povinnou dokumentaci školy na základě a v souladu se zákonem č. 561/2004 Sb., školský zákon, v platném znění.</w:t>
      </w:r>
    </w:p>
    <w:p w:rsidR="00CE5B20" w:rsidRPr="00F53AC3" w:rsidRDefault="00CE5B20" w:rsidP="00F53AC3"/>
    <w:p w:rsidR="009B275B" w:rsidRDefault="00F53AC3" w:rsidP="00F53AC3">
      <w:pPr>
        <w:ind w:right="46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D95456">
        <w:rPr>
          <w:b/>
          <w:bCs/>
          <w:sz w:val="22"/>
          <w:szCs w:val="22"/>
        </w:rPr>
        <w:t>Prohlášení zákonného zástupce:</w:t>
      </w:r>
      <w:r w:rsidR="00CE5B20">
        <w:rPr>
          <w:b/>
          <w:bCs/>
          <w:sz w:val="22"/>
          <w:szCs w:val="22"/>
        </w:rPr>
        <w:t xml:space="preserve">    </w:t>
      </w:r>
    </w:p>
    <w:p w:rsidR="00102542" w:rsidRDefault="00F53AC3" w:rsidP="00102542">
      <w:pPr>
        <w:ind w:right="463"/>
        <w:rPr>
          <w:b/>
          <w:bCs/>
          <w:sz w:val="22"/>
          <w:szCs w:val="22"/>
        </w:rPr>
      </w:pPr>
      <w:r w:rsidRPr="00102542">
        <w:rPr>
          <w:b/>
          <w:bCs/>
          <w:sz w:val="22"/>
          <w:szCs w:val="22"/>
        </w:rPr>
        <w:t xml:space="preserve">       </w:t>
      </w:r>
      <w:r w:rsidR="00E15974" w:rsidRPr="00102542">
        <w:rPr>
          <w:b/>
          <w:bCs/>
          <w:sz w:val="22"/>
          <w:szCs w:val="22"/>
        </w:rPr>
        <w:t>Prohlašuji</w:t>
      </w:r>
      <w:r w:rsidR="00D95456" w:rsidRPr="00102542">
        <w:rPr>
          <w:b/>
          <w:bCs/>
          <w:sz w:val="22"/>
          <w:szCs w:val="22"/>
        </w:rPr>
        <w:t>, že uv</w:t>
      </w:r>
      <w:r w:rsidR="00D34D7D" w:rsidRPr="00102542">
        <w:rPr>
          <w:b/>
          <w:bCs/>
          <w:sz w:val="22"/>
          <w:szCs w:val="22"/>
        </w:rPr>
        <w:t xml:space="preserve">edené skutečnosti v žádosti jsou pravdivé. Seznámil jsem se s přílohou </w:t>
      </w:r>
      <w:proofErr w:type="gramStart"/>
      <w:r w:rsidR="00D34D7D" w:rsidRPr="00102542">
        <w:rPr>
          <w:b/>
          <w:bCs/>
          <w:sz w:val="22"/>
          <w:szCs w:val="22"/>
        </w:rPr>
        <w:t>č. 1</w:t>
      </w:r>
      <w:r w:rsidR="00514325" w:rsidRPr="00102542">
        <w:rPr>
          <w:b/>
          <w:bCs/>
          <w:sz w:val="22"/>
          <w:szCs w:val="22"/>
        </w:rPr>
        <w:t>.</w:t>
      </w:r>
      <w:r w:rsidR="00653F40" w:rsidRPr="00102542">
        <w:rPr>
          <w:b/>
          <w:bCs/>
          <w:sz w:val="22"/>
          <w:szCs w:val="22"/>
        </w:rPr>
        <w:t xml:space="preserve"> a </w:t>
      </w:r>
      <w:r w:rsidR="00514325" w:rsidRPr="00102542">
        <w:rPr>
          <w:b/>
          <w:bCs/>
          <w:sz w:val="22"/>
          <w:szCs w:val="22"/>
        </w:rPr>
        <w:t xml:space="preserve">č </w:t>
      </w:r>
      <w:r w:rsidR="00653F40" w:rsidRPr="00102542">
        <w:rPr>
          <w:b/>
          <w:bCs/>
          <w:sz w:val="22"/>
          <w:szCs w:val="22"/>
        </w:rPr>
        <w:t xml:space="preserve">2. </w:t>
      </w:r>
      <w:r w:rsidR="00D34D7D" w:rsidRPr="00102542">
        <w:rPr>
          <w:b/>
          <w:bCs/>
          <w:sz w:val="22"/>
          <w:szCs w:val="22"/>
        </w:rPr>
        <w:t xml:space="preserve"> této</w:t>
      </w:r>
      <w:proofErr w:type="gramEnd"/>
      <w:r w:rsidR="00D34D7D" w:rsidRPr="00102542">
        <w:rPr>
          <w:b/>
          <w:bCs/>
          <w:sz w:val="22"/>
          <w:szCs w:val="22"/>
        </w:rPr>
        <w:t xml:space="preserve"> </w:t>
      </w:r>
      <w:r w:rsidRPr="00102542">
        <w:rPr>
          <w:b/>
          <w:bCs/>
          <w:sz w:val="22"/>
          <w:szCs w:val="22"/>
        </w:rPr>
        <w:t xml:space="preserve">            </w:t>
      </w:r>
      <w:r w:rsidR="00102542">
        <w:rPr>
          <w:b/>
          <w:bCs/>
          <w:sz w:val="22"/>
          <w:szCs w:val="22"/>
        </w:rPr>
        <w:t xml:space="preserve"> </w:t>
      </w:r>
    </w:p>
    <w:p w:rsidR="00D95456" w:rsidRPr="00102542" w:rsidRDefault="00102542" w:rsidP="00102542">
      <w:pPr>
        <w:ind w:right="46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žádosti a </w:t>
      </w:r>
      <w:r w:rsidR="00D34D7D" w:rsidRPr="00102542">
        <w:rPr>
          <w:b/>
          <w:bCs/>
          <w:sz w:val="22"/>
          <w:szCs w:val="22"/>
        </w:rPr>
        <w:t xml:space="preserve">školním řádem MŠ Kaplická. </w:t>
      </w:r>
    </w:p>
    <w:p w:rsidR="00CE5B20" w:rsidRPr="00F53AC3" w:rsidRDefault="00CE5B20" w:rsidP="00F53AC3"/>
    <w:p w:rsidR="00CE5B20" w:rsidRDefault="00CE5B20" w:rsidP="0014369F">
      <w:pPr>
        <w:ind w:left="851" w:right="463"/>
        <w:rPr>
          <w:b/>
          <w:bCs/>
          <w:sz w:val="22"/>
          <w:szCs w:val="22"/>
        </w:rPr>
      </w:pPr>
    </w:p>
    <w:p w:rsidR="006050FA" w:rsidRDefault="009A430A" w:rsidP="009A430A">
      <w:pPr>
        <w:ind w:right="232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6050FA" w:rsidRPr="006050FA">
        <w:rPr>
          <w:bCs/>
          <w:sz w:val="22"/>
          <w:szCs w:val="22"/>
        </w:rPr>
        <w:t>V</w:t>
      </w:r>
      <w:r w:rsidR="00197173">
        <w:rPr>
          <w:bCs/>
          <w:sz w:val="22"/>
          <w:szCs w:val="22"/>
        </w:rPr>
        <w:t> </w:t>
      </w:r>
      <w:r w:rsidR="006050FA" w:rsidRPr="006050FA">
        <w:rPr>
          <w:bCs/>
          <w:sz w:val="22"/>
          <w:szCs w:val="22"/>
        </w:rPr>
        <w:t>Praze</w:t>
      </w:r>
      <w:r w:rsidR="00197173">
        <w:rPr>
          <w:bCs/>
          <w:sz w:val="22"/>
          <w:szCs w:val="22"/>
        </w:rPr>
        <w:t xml:space="preserve"> </w:t>
      </w:r>
      <w:r w:rsidR="006050FA" w:rsidRPr="006050FA">
        <w:rPr>
          <w:bCs/>
          <w:sz w:val="22"/>
          <w:szCs w:val="22"/>
        </w:rPr>
        <w:t xml:space="preserve">dne:                                                                              </w:t>
      </w:r>
      <w:r>
        <w:rPr>
          <w:bCs/>
          <w:sz w:val="22"/>
          <w:szCs w:val="22"/>
        </w:rPr>
        <w:tab/>
      </w:r>
      <w:r w:rsidR="001F6A5B">
        <w:rPr>
          <w:bCs/>
          <w:sz w:val="22"/>
          <w:szCs w:val="22"/>
        </w:rPr>
        <w:t>p</w:t>
      </w:r>
      <w:r w:rsidR="006050FA" w:rsidRPr="006050FA">
        <w:rPr>
          <w:bCs/>
          <w:sz w:val="22"/>
          <w:szCs w:val="22"/>
        </w:rPr>
        <w:t>odpis zákonného zástupce</w:t>
      </w:r>
    </w:p>
    <w:p w:rsidR="009A430A" w:rsidRDefault="009A430A" w:rsidP="009A430A">
      <w:pPr>
        <w:ind w:right="232"/>
        <w:rPr>
          <w:bCs/>
          <w:sz w:val="22"/>
          <w:szCs w:val="22"/>
        </w:rPr>
      </w:pPr>
    </w:p>
    <w:p w:rsidR="009A430A" w:rsidRDefault="009A430A" w:rsidP="009A430A">
      <w:pPr>
        <w:ind w:right="232"/>
        <w:rPr>
          <w:bCs/>
          <w:sz w:val="22"/>
          <w:szCs w:val="22"/>
        </w:rPr>
      </w:pPr>
    </w:p>
    <w:p w:rsidR="009A430A" w:rsidRDefault="009A430A" w:rsidP="009A430A">
      <w:pPr>
        <w:ind w:right="23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……………………………………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…………………………………..</w:t>
      </w:r>
    </w:p>
    <w:p w:rsidR="00CE5B20" w:rsidRPr="006050FA" w:rsidRDefault="00CE5B20" w:rsidP="0014369F">
      <w:pPr>
        <w:ind w:left="284" w:right="232" w:firstLine="283"/>
        <w:rPr>
          <w:bCs/>
          <w:sz w:val="22"/>
          <w:szCs w:val="22"/>
        </w:rPr>
      </w:pPr>
    </w:p>
    <w:p w:rsidR="006050FA" w:rsidRPr="006050FA" w:rsidRDefault="006050FA" w:rsidP="0014369F">
      <w:pPr>
        <w:ind w:left="284" w:right="232" w:firstLine="283"/>
        <w:rPr>
          <w:bCs/>
          <w:sz w:val="22"/>
          <w:szCs w:val="22"/>
        </w:rPr>
      </w:pPr>
    </w:p>
    <w:p w:rsidR="00653F40" w:rsidRDefault="00653F40" w:rsidP="0014369F">
      <w:pPr>
        <w:ind w:left="426" w:right="491" w:hanging="142"/>
        <w:rPr>
          <w:b/>
          <w:bCs/>
          <w:sz w:val="22"/>
          <w:szCs w:val="22"/>
          <w:u w:val="single"/>
        </w:rPr>
      </w:pPr>
    </w:p>
    <w:p w:rsidR="00573D51" w:rsidRDefault="00573D51" w:rsidP="0014369F">
      <w:pPr>
        <w:ind w:left="426" w:right="491" w:hanging="142"/>
        <w:rPr>
          <w:b/>
          <w:bCs/>
          <w:sz w:val="22"/>
          <w:szCs w:val="22"/>
          <w:u w:val="single"/>
        </w:rPr>
      </w:pPr>
    </w:p>
    <w:p w:rsidR="0049256D" w:rsidRPr="00740DFA" w:rsidRDefault="00D34D7D" w:rsidP="0014369F">
      <w:pPr>
        <w:ind w:left="426" w:right="491" w:hanging="142"/>
        <w:rPr>
          <w:b/>
          <w:sz w:val="22"/>
          <w:szCs w:val="22"/>
        </w:rPr>
      </w:pPr>
      <w:r w:rsidRPr="00514325">
        <w:rPr>
          <w:b/>
          <w:bCs/>
          <w:sz w:val="22"/>
          <w:szCs w:val="22"/>
          <w:u w:val="single"/>
        </w:rPr>
        <w:t xml:space="preserve">Příloha č. 1 k žádosti o přijetí dítěte k prázdninovému provozu v MŠ Kaplická od </w:t>
      </w:r>
      <w:r w:rsidR="00740DFA">
        <w:rPr>
          <w:b/>
          <w:sz w:val="22"/>
          <w:szCs w:val="22"/>
          <w:u w:val="single"/>
        </w:rPr>
        <w:t>3. 8. 2020 do 21</w:t>
      </w:r>
      <w:r w:rsidR="0049256D" w:rsidRPr="00514325">
        <w:rPr>
          <w:b/>
          <w:sz w:val="22"/>
          <w:szCs w:val="22"/>
          <w:u w:val="single"/>
        </w:rPr>
        <w:t>. 8</w:t>
      </w:r>
      <w:r w:rsidR="00102542">
        <w:rPr>
          <w:b/>
          <w:sz w:val="22"/>
          <w:szCs w:val="22"/>
          <w:u w:val="single"/>
        </w:rPr>
        <w:t xml:space="preserve"> 2020</w:t>
      </w:r>
      <w:r w:rsidR="00740DFA">
        <w:rPr>
          <w:b/>
          <w:sz w:val="22"/>
          <w:szCs w:val="22"/>
          <w:u w:val="single"/>
        </w:rPr>
        <w:t xml:space="preserve"> </w:t>
      </w:r>
      <w:r w:rsidR="00740DFA" w:rsidRPr="00740DFA">
        <w:rPr>
          <w:b/>
          <w:sz w:val="22"/>
          <w:szCs w:val="22"/>
        </w:rPr>
        <w:t>(přílohu si ponechá zákonný zástupce)</w:t>
      </w:r>
    </w:p>
    <w:p w:rsidR="00D34D7D" w:rsidRDefault="00D34D7D" w:rsidP="0014369F">
      <w:pPr>
        <w:rPr>
          <w:b/>
          <w:bCs/>
          <w:sz w:val="22"/>
          <w:szCs w:val="22"/>
          <w:u w:val="single"/>
        </w:rPr>
      </w:pPr>
    </w:p>
    <w:p w:rsidR="000B12D0" w:rsidRPr="00514325" w:rsidRDefault="00514325" w:rsidP="0014369F">
      <w:pPr>
        <w:pStyle w:val="s3"/>
        <w:spacing w:before="180" w:beforeAutospacing="0" w:after="0" w:afterAutospacing="0"/>
        <w:ind w:left="-284"/>
        <w:rPr>
          <w:b/>
          <w:sz w:val="22"/>
          <w:szCs w:val="22"/>
          <w:u w:val="single"/>
        </w:rPr>
      </w:pPr>
      <w:r w:rsidRPr="00514325">
        <w:rPr>
          <w:b/>
          <w:bCs/>
          <w:sz w:val="22"/>
          <w:szCs w:val="22"/>
        </w:rPr>
        <w:t xml:space="preserve"> </w:t>
      </w:r>
      <w:r w:rsidR="000B12D0" w:rsidRPr="00514325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 w:rsidR="000B12D0" w:rsidRPr="0051432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</w:t>
      </w:r>
      <w:r w:rsidR="00653F40" w:rsidRPr="00514325">
        <w:rPr>
          <w:b/>
          <w:bCs/>
          <w:sz w:val="22"/>
          <w:szCs w:val="22"/>
          <w:u w:val="single"/>
        </w:rPr>
        <w:t xml:space="preserve">Informace k prázdninovému </w:t>
      </w:r>
      <w:r w:rsidR="00B619AE" w:rsidRPr="00514325">
        <w:rPr>
          <w:b/>
          <w:bCs/>
          <w:sz w:val="22"/>
          <w:szCs w:val="22"/>
          <w:u w:val="single"/>
        </w:rPr>
        <w:t>provozu v MŠ Kaplická –</w:t>
      </w:r>
      <w:r w:rsidR="0049256D" w:rsidRPr="00514325">
        <w:rPr>
          <w:b/>
          <w:bCs/>
          <w:sz w:val="22"/>
          <w:szCs w:val="22"/>
          <w:u w:val="single"/>
        </w:rPr>
        <w:t xml:space="preserve"> od </w:t>
      </w:r>
      <w:r w:rsidR="00885C44">
        <w:rPr>
          <w:b/>
          <w:sz w:val="22"/>
          <w:szCs w:val="22"/>
          <w:u w:val="single"/>
        </w:rPr>
        <w:t>3. 8. 2020 do 2</w:t>
      </w:r>
      <w:r w:rsidR="00740DFA">
        <w:rPr>
          <w:b/>
          <w:sz w:val="22"/>
          <w:szCs w:val="22"/>
          <w:u w:val="single"/>
        </w:rPr>
        <w:t>1</w:t>
      </w:r>
      <w:r w:rsidR="00885C44">
        <w:rPr>
          <w:b/>
          <w:sz w:val="22"/>
          <w:szCs w:val="22"/>
          <w:u w:val="single"/>
        </w:rPr>
        <w:t>. 8. 2020,</w:t>
      </w:r>
    </w:p>
    <w:p w:rsidR="00CF31C3" w:rsidRPr="00FA2815" w:rsidRDefault="00CF31C3" w:rsidP="00514325">
      <w:pPr>
        <w:pStyle w:val="s3"/>
        <w:spacing w:before="180" w:beforeAutospacing="0" w:after="0" w:afterAutospacing="0"/>
        <w:ind w:firstLine="360"/>
      </w:pPr>
      <w:r w:rsidRPr="00FA2815">
        <w:rPr>
          <w:rStyle w:val="s5"/>
        </w:rPr>
        <w:t>v souladu s</w:t>
      </w:r>
      <w:r w:rsidR="00573D51">
        <w:rPr>
          <w:rStyle w:val="s5"/>
        </w:rPr>
        <w:t> aktuálními pokyny MŠMT k provozu škol a školských zařízení.</w:t>
      </w:r>
    </w:p>
    <w:p w:rsidR="006050FA" w:rsidRDefault="006050FA" w:rsidP="0014369F">
      <w:pPr>
        <w:ind w:left="709"/>
        <w:rPr>
          <w:b/>
          <w:sz w:val="22"/>
          <w:szCs w:val="22"/>
          <w:u w:val="single"/>
        </w:rPr>
      </w:pPr>
    </w:p>
    <w:p w:rsidR="00CF31C3" w:rsidRDefault="00CF31C3" w:rsidP="0014369F">
      <w:pPr>
        <w:ind w:left="709"/>
        <w:rPr>
          <w:b/>
          <w:sz w:val="22"/>
          <w:szCs w:val="22"/>
          <w:u w:val="single"/>
        </w:rPr>
      </w:pPr>
    </w:p>
    <w:p w:rsidR="00CF31C3" w:rsidRPr="000B12D0" w:rsidRDefault="00CF31C3" w:rsidP="00514325">
      <w:pPr>
        <w:ind w:left="360"/>
        <w:rPr>
          <w:b/>
          <w:bCs/>
          <w:sz w:val="22"/>
          <w:szCs w:val="22"/>
        </w:rPr>
      </w:pPr>
      <w:r w:rsidRPr="000B12D0">
        <w:rPr>
          <w:b/>
          <w:bCs/>
          <w:sz w:val="22"/>
          <w:szCs w:val="22"/>
        </w:rPr>
        <w:t xml:space="preserve">Pravidla chování při pohybu před mateřskou školou i v prostorách mateřské školy stanovená krizovými opatřeními </w:t>
      </w:r>
    </w:p>
    <w:p w:rsidR="00CF31C3" w:rsidRPr="000B12D0" w:rsidRDefault="00CF31C3" w:rsidP="0014369F">
      <w:pPr>
        <w:rPr>
          <w:bCs/>
          <w:sz w:val="22"/>
          <w:szCs w:val="22"/>
        </w:rPr>
      </w:pPr>
    </w:p>
    <w:p w:rsidR="00CF31C3" w:rsidRPr="000B12D0" w:rsidRDefault="00CF31C3" w:rsidP="0014369F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0B12D0">
        <w:rPr>
          <w:bCs/>
          <w:sz w:val="22"/>
          <w:szCs w:val="22"/>
        </w:rPr>
        <w:t xml:space="preserve">Doprovázející osoby vstupují do všech prostor mateřské školy </w:t>
      </w:r>
      <w:r w:rsidRPr="000B12D0">
        <w:rPr>
          <w:b/>
          <w:bCs/>
          <w:sz w:val="22"/>
          <w:szCs w:val="22"/>
        </w:rPr>
        <w:t>výhradně se zakrytými</w:t>
      </w:r>
      <w:r w:rsidRPr="000B12D0">
        <w:rPr>
          <w:bCs/>
          <w:sz w:val="22"/>
          <w:szCs w:val="22"/>
        </w:rPr>
        <w:t xml:space="preserve"> </w:t>
      </w:r>
      <w:r w:rsidRPr="000B12D0">
        <w:rPr>
          <w:b/>
          <w:bCs/>
          <w:sz w:val="22"/>
          <w:szCs w:val="22"/>
        </w:rPr>
        <w:t>ústy</w:t>
      </w:r>
      <w:r w:rsidRPr="000B12D0">
        <w:rPr>
          <w:bCs/>
          <w:sz w:val="22"/>
          <w:szCs w:val="22"/>
        </w:rPr>
        <w:t xml:space="preserve"> po celou dobu pohybu v prostorách mateřské školy a dodržují odstup </w:t>
      </w:r>
      <w:r w:rsidRPr="000B12D0">
        <w:rPr>
          <w:b/>
          <w:bCs/>
          <w:sz w:val="22"/>
          <w:szCs w:val="22"/>
        </w:rPr>
        <w:t>2 metry</w:t>
      </w:r>
      <w:r w:rsidRPr="000B12D0">
        <w:rPr>
          <w:bCs/>
          <w:sz w:val="22"/>
          <w:szCs w:val="22"/>
        </w:rPr>
        <w:t xml:space="preserve"> vyznačené graficky na chodníku. Všichni příchozí si dezinfikují ruce dezinfekcí umístěnou u vchodu do mateřské školy a v šatně.</w:t>
      </w:r>
    </w:p>
    <w:p w:rsidR="00CF31C3" w:rsidRPr="000B12D0" w:rsidRDefault="00CF31C3" w:rsidP="0014369F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0B12D0">
        <w:rPr>
          <w:bCs/>
          <w:sz w:val="22"/>
          <w:szCs w:val="22"/>
        </w:rPr>
        <w:t xml:space="preserve">Děti a pedagogičtí pracovníci nemusí mít zakrytá ústa. </w:t>
      </w:r>
    </w:p>
    <w:p w:rsidR="00CF31C3" w:rsidRPr="000B12D0" w:rsidRDefault="00CF31C3" w:rsidP="0014369F">
      <w:pPr>
        <w:ind w:left="720"/>
        <w:rPr>
          <w:bCs/>
          <w:sz w:val="22"/>
          <w:szCs w:val="22"/>
        </w:rPr>
      </w:pPr>
    </w:p>
    <w:p w:rsidR="006050FA" w:rsidRPr="006050FA" w:rsidRDefault="006050FA" w:rsidP="0014369F">
      <w:pPr>
        <w:ind w:left="709"/>
        <w:rPr>
          <w:b/>
          <w:bCs/>
          <w:sz w:val="22"/>
          <w:szCs w:val="22"/>
          <w:u w:val="single"/>
        </w:rPr>
      </w:pPr>
      <w:r w:rsidRPr="006050FA">
        <w:rPr>
          <w:sz w:val="22"/>
          <w:szCs w:val="22"/>
        </w:rPr>
        <w:t>Seznamy přijatých dětí</w:t>
      </w:r>
      <w:r w:rsidR="00D34D7D">
        <w:rPr>
          <w:sz w:val="22"/>
          <w:szCs w:val="22"/>
        </w:rPr>
        <w:t xml:space="preserve"> (rozdělení do tříd)</w:t>
      </w:r>
      <w:r w:rsidRPr="006050FA">
        <w:rPr>
          <w:sz w:val="22"/>
          <w:szCs w:val="22"/>
        </w:rPr>
        <w:t xml:space="preserve"> budou vyvěšeny na úřední desce MŠ u šatny třídy Krtci.</w:t>
      </w:r>
    </w:p>
    <w:p w:rsidR="006050FA" w:rsidRPr="006050FA" w:rsidRDefault="006050FA" w:rsidP="0014369F">
      <w:pPr>
        <w:ind w:left="709"/>
        <w:rPr>
          <w:b/>
          <w:bCs/>
          <w:sz w:val="22"/>
          <w:szCs w:val="22"/>
          <w:u w:val="single"/>
        </w:rPr>
      </w:pPr>
    </w:p>
    <w:p w:rsidR="006050FA" w:rsidRPr="006050FA" w:rsidRDefault="00F80D70" w:rsidP="0014369F">
      <w:pPr>
        <w:ind w:left="709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Provozní doba MŠ</w:t>
      </w:r>
      <w:r w:rsidR="001F6A5B">
        <w:rPr>
          <w:b/>
          <w:bCs/>
          <w:sz w:val="22"/>
          <w:szCs w:val="22"/>
          <w:u w:val="single"/>
        </w:rPr>
        <w:t xml:space="preserve"> </w:t>
      </w:r>
      <w:r w:rsidR="001F6A5B">
        <w:rPr>
          <w:b/>
          <w:bCs/>
          <w:sz w:val="22"/>
          <w:szCs w:val="22"/>
          <w:u w:val="single"/>
        </w:rPr>
        <w:tab/>
      </w:r>
      <w:r w:rsidR="001F6A5B">
        <w:rPr>
          <w:b/>
          <w:bCs/>
          <w:sz w:val="22"/>
          <w:szCs w:val="22"/>
          <w:u w:val="single"/>
        </w:rPr>
        <w:tab/>
      </w:r>
      <w:r w:rsidR="001F6A5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7:00 hod. </w:t>
      </w:r>
      <w:r w:rsidR="001F6A5B">
        <w:rPr>
          <w:b/>
          <w:bCs/>
          <w:sz w:val="22"/>
          <w:szCs w:val="22"/>
          <w:u w:val="single"/>
        </w:rPr>
        <w:t xml:space="preserve">- </w:t>
      </w:r>
      <w:r w:rsidR="00D34D7D">
        <w:rPr>
          <w:b/>
          <w:bCs/>
          <w:sz w:val="22"/>
          <w:szCs w:val="22"/>
          <w:u w:val="single"/>
        </w:rPr>
        <w:t xml:space="preserve"> 16 : 45</w:t>
      </w:r>
      <w:r w:rsidR="006050FA" w:rsidRPr="006050FA">
        <w:rPr>
          <w:b/>
          <w:bCs/>
          <w:sz w:val="22"/>
          <w:szCs w:val="22"/>
          <w:u w:val="single"/>
        </w:rPr>
        <w:t xml:space="preserve"> hod.</w:t>
      </w:r>
    </w:p>
    <w:p w:rsidR="006050FA" w:rsidRPr="006050FA" w:rsidRDefault="001F6A5B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>Příchod dítěte do MŠ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D34D7D">
        <w:rPr>
          <w:sz w:val="22"/>
          <w:szCs w:val="22"/>
        </w:rPr>
        <w:t>7.00</w:t>
      </w:r>
      <w:r>
        <w:rPr>
          <w:sz w:val="22"/>
          <w:szCs w:val="22"/>
        </w:rPr>
        <w:t xml:space="preserve"> hod.</w:t>
      </w:r>
      <w:r w:rsidR="006050FA" w:rsidRPr="006050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   </w:t>
      </w:r>
      <w:r w:rsidR="006050FA" w:rsidRPr="006050FA">
        <w:rPr>
          <w:sz w:val="22"/>
          <w:szCs w:val="22"/>
        </w:rPr>
        <w:t>8 : 45 hod.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Vyzvedávání dítěte z MŠ po obědě:</w:t>
      </w:r>
      <w:r w:rsidR="001F6A5B">
        <w:rPr>
          <w:sz w:val="22"/>
          <w:szCs w:val="22"/>
        </w:rPr>
        <w:tab/>
        <w:t>12:</w:t>
      </w:r>
      <w:r w:rsidRPr="006050FA">
        <w:rPr>
          <w:sz w:val="22"/>
          <w:szCs w:val="22"/>
        </w:rPr>
        <w:t xml:space="preserve">20 </w:t>
      </w:r>
      <w:r w:rsidR="001F6A5B">
        <w:rPr>
          <w:sz w:val="22"/>
          <w:szCs w:val="22"/>
        </w:rPr>
        <w:t xml:space="preserve">hod. - </w:t>
      </w:r>
      <w:r w:rsidRPr="006050FA">
        <w:rPr>
          <w:sz w:val="22"/>
          <w:szCs w:val="22"/>
        </w:rPr>
        <w:t xml:space="preserve"> 12 :45 hod.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Odp</w:t>
      </w:r>
      <w:r w:rsidR="00F80D70">
        <w:rPr>
          <w:sz w:val="22"/>
          <w:szCs w:val="22"/>
        </w:rPr>
        <w:t>oled</w:t>
      </w:r>
      <w:r w:rsidR="00D34D7D">
        <w:rPr>
          <w:sz w:val="22"/>
          <w:szCs w:val="22"/>
        </w:rPr>
        <w:t xml:space="preserve">ní vyzvedávání: </w:t>
      </w:r>
      <w:r w:rsidR="001F6A5B">
        <w:rPr>
          <w:sz w:val="22"/>
          <w:szCs w:val="22"/>
        </w:rPr>
        <w:tab/>
      </w:r>
      <w:r w:rsidR="001F6A5B">
        <w:rPr>
          <w:sz w:val="22"/>
          <w:szCs w:val="22"/>
        </w:rPr>
        <w:tab/>
      </w:r>
      <w:r w:rsidR="00D34D7D">
        <w:rPr>
          <w:sz w:val="22"/>
          <w:szCs w:val="22"/>
        </w:rPr>
        <w:t xml:space="preserve">14:30 </w:t>
      </w:r>
      <w:r w:rsidR="001F6A5B">
        <w:rPr>
          <w:sz w:val="22"/>
          <w:szCs w:val="22"/>
        </w:rPr>
        <w:t xml:space="preserve">hod. - </w:t>
      </w:r>
      <w:r w:rsidR="00D34D7D">
        <w:rPr>
          <w:sz w:val="22"/>
          <w:szCs w:val="22"/>
        </w:rPr>
        <w:t xml:space="preserve"> 16 : 45</w:t>
      </w:r>
      <w:r w:rsidRPr="006050FA">
        <w:rPr>
          <w:sz w:val="22"/>
          <w:szCs w:val="22"/>
        </w:rPr>
        <w:t xml:space="preserve"> hod.</w:t>
      </w:r>
    </w:p>
    <w:p w:rsidR="006050FA" w:rsidRDefault="00885C44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>Omlouvání dětí z docházky SMS</w:t>
      </w:r>
      <w:r w:rsidR="006050FA" w:rsidRPr="006050FA">
        <w:rPr>
          <w:sz w:val="22"/>
          <w:szCs w:val="22"/>
        </w:rPr>
        <w:t xml:space="preserve"> zprávou do 8.00 hod (kontakt na nástěnce v šatnách jednotlivých tříd)</w:t>
      </w:r>
    </w:p>
    <w:p w:rsidR="000B12D0" w:rsidRDefault="000B12D0" w:rsidP="0014369F">
      <w:pPr>
        <w:ind w:left="709"/>
        <w:rPr>
          <w:sz w:val="22"/>
          <w:szCs w:val="22"/>
        </w:rPr>
      </w:pPr>
    </w:p>
    <w:p w:rsidR="000B12D0" w:rsidRPr="000B12D0" w:rsidRDefault="000B12D0" w:rsidP="00514325">
      <w:pPr>
        <w:ind w:firstLine="708"/>
        <w:rPr>
          <w:sz w:val="22"/>
          <w:szCs w:val="22"/>
        </w:rPr>
      </w:pPr>
      <w:r w:rsidRPr="000B12D0">
        <w:rPr>
          <w:b/>
          <w:sz w:val="22"/>
          <w:szCs w:val="22"/>
        </w:rPr>
        <w:t>Branka se zavírá v 8.45 hodin</w:t>
      </w:r>
      <w:r w:rsidRPr="000B12D0">
        <w:rPr>
          <w:sz w:val="22"/>
          <w:szCs w:val="22"/>
        </w:rPr>
        <w:t>.</w:t>
      </w:r>
    </w:p>
    <w:p w:rsidR="000B12D0" w:rsidRPr="000B12D0" w:rsidRDefault="000B12D0" w:rsidP="00514325">
      <w:pPr>
        <w:ind w:left="708"/>
        <w:rPr>
          <w:sz w:val="22"/>
          <w:szCs w:val="22"/>
        </w:rPr>
      </w:pPr>
      <w:r w:rsidRPr="000B12D0">
        <w:rPr>
          <w:sz w:val="22"/>
          <w:szCs w:val="22"/>
        </w:rPr>
        <w:t>Žádáme doprovázející osoby dětí, aby si zorganizovali příchod do mateřské školy tak, abychom mohli uzavřít branku v 8.45 hodin.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</w:p>
    <w:p w:rsidR="006050FA" w:rsidRPr="006050FA" w:rsidRDefault="005B2167" w:rsidP="0014369F">
      <w:pPr>
        <w:ind w:left="709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Potřeby do MŠ (je nutné, aby měly děti vše podepsané!):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- látkový pytel na umělohmotném ramínku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- náhradní spodní prádlo a tričko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- oděv do třídy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- oděv a obuv na převlečení na zahradu</w:t>
      </w:r>
      <w:r w:rsidR="001F6A5B">
        <w:rPr>
          <w:sz w:val="22"/>
          <w:szCs w:val="22"/>
        </w:rPr>
        <w:t>,</w:t>
      </w:r>
      <w:r w:rsidRPr="006050FA">
        <w:rPr>
          <w:sz w:val="22"/>
          <w:szCs w:val="22"/>
        </w:rPr>
        <w:t xml:space="preserve"> vhodný do písku</w:t>
      </w:r>
    </w:p>
    <w:p w:rsidR="006050FA" w:rsidRPr="006050FA" w:rsidRDefault="0049256D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50FA" w:rsidRPr="006050FA">
        <w:rPr>
          <w:sz w:val="22"/>
          <w:szCs w:val="22"/>
        </w:rPr>
        <w:t>opalovací krém, pokrývku hlavy, sluneční brýle</w:t>
      </w:r>
    </w:p>
    <w:p w:rsidR="006050FA" w:rsidRP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 xml:space="preserve">- obuv na přezutí do třídy – bačkory (ne pantofle, ne typu </w:t>
      </w:r>
      <w:proofErr w:type="spellStart"/>
      <w:r w:rsidRPr="006050FA">
        <w:rPr>
          <w:sz w:val="22"/>
          <w:szCs w:val="22"/>
        </w:rPr>
        <w:t>crocs</w:t>
      </w:r>
      <w:proofErr w:type="spellEnd"/>
      <w:r w:rsidRPr="006050FA">
        <w:rPr>
          <w:sz w:val="22"/>
          <w:szCs w:val="22"/>
        </w:rPr>
        <w:t>)</w:t>
      </w:r>
    </w:p>
    <w:p w:rsidR="006050FA" w:rsidRDefault="006050FA" w:rsidP="0014369F">
      <w:pPr>
        <w:ind w:left="709"/>
        <w:rPr>
          <w:sz w:val="22"/>
          <w:szCs w:val="22"/>
        </w:rPr>
      </w:pPr>
      <w:r w:rsidRPr="006050FA">
        <w:rPr>
          <w:sz w:val="22"/>
          <w:szCs w:val="22"/>
        </w:rPr>
        <w:t>-</w:t>
      </w:r>
      <w:r w:rsidR="000A697B">
        <w:rPr>
          <w:sz w:val="22"/>
          <w:szCs w:val="22"/>
        </w:rPr>
        <w:t xml:space="preserve"> </w:t>
      </w:r>
      <w:r w:rsidRPr="006050FA">
        <w:rPr>
          <w:sz w:val="22"/>
          <w:szCs w:val="22"/>
        </w:rPr>
        <w:t>papírové kapesníky</w:t>
      </w:r>
      <w:r w:rsidR="00D34D7D">
        <w:rPr>
          <w:sz w:val="22"/>
          <w:szCs w:val="22"/>
        </w:rPr>
        <w:t xml:space="preserve"> v krabici</w:t>
      </w:r>
    </w:p>
    <w:p w:rsidR="00DA08A3" w:rsidRDefault="00DA08A3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>-</w:t>
      </w:r>
      <w:r w:rsidR="000A697B">
        <w:rPr>
          <w:sz w:val="22"/>
          <w:szCs w:val="22"/>
        </w:rPr>
        <w:t xml:space="preserve"> </w:t>
      </w:r>
      <w:r>
        <w:rPr>
          <w:sz w:val="22"/>
          <w:szCs w:val="22"/>
        </w:rPr>
        <w:t>vlhčené ubrousky</w:t>
      </w:r>
    </w:p>
    <w:p w:rsidR="00D34D7D" w:rsidRDefault="00D34D7D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>-</w:t>
      </w:r>
      <w:r w:rsidR="000A69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toaletní papír </w:t>
      </w:r>
    </w:p>
    <w:p w:rsidR="0049256D" w:rsidRDefault="0049256D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>-</w:t>
      </w:r>
      <w:r w:rsidR="005B2167">
        <w:rPr>
          <w:sz w:val="22"/>
          <w:szCs w:val="22"/>
        </w:rPr>
        <w:t xml:space="preserve"> </w:t>
      </w:r>
      <w:r>
        <w:rPr>
          <w:sz w:val="22"/>
          <w:szCs w:val="22"/>
        </w:rPr>
        <w:t>1x roušku v igelitovém sáčku</w:t>
      </w:r>
    </w:p>
    <w:p w:rsidR="00653F40" w:rsidRDefault="00653F40" w:rsidP="0014369F">
      <w:pPr>
        <w:ind w:left="709"/>
        <w:rPr>
          <w:sz w:val="22"/>
          <w:szCs w:val="22"/>
        </w:rPr>
      </w:pPr>
      <w:r>
        <w:rPr>
          <w:sz w:val="22"/>
          <w:szCs w:val="22"/>
        </w:rPr>
        <w:t>-</w:t>
      </w:r>
      <w:r w:rsidR="005B2167">
        <w:rPr>
          <w:sz w:val="22"/>
          <w:szCs w:val="22"/>
        </w:rPr>
        <w:t xml:space="preserve"> </w:t>
      </w:r>
      <w:r>
        <w:rPr>
          <w:sz w:val="22"/>
          <w:szCs w:val="22"/>
        </w:rPr>
        <w:t>plastovou podepsanou láhev s pitím, kterou dle potřeby doplníme</w:t>
      </w:r>
    </w:p>
    <w:p w:rsidR="00F715FC" w:rsidRDefault="00F715FC" w:rsidP="0014369F">
      <w:pPr>
        <w:pStyle w:val="Normlnweb"/>
        <w:spacing w:before="0" w:beforeAutospacing="0" w:after="0" w:afterAutospacing="0"/>
      </w:pPr>
      <w:r>
        <w:t xml:space="preserve"> </w:t>
      </w:r>
    </w:p>
    <w:p w:rsidR="00F715FC" w:rsidRDefault="00F715FC" w:rsidP="00514325">
      <w:pPr>
        <w:pStyle w:val="Normlnweb"/>
        <w:spacing w:before="0" w:beforeAutospacing="0" w:after="0" w:afterAutospacing="0"/>
        <w:ind w:left="708"/>
      </w:pPr>
      <w:r>
        <w:t>Vybavte děti oblečením pro každé počasí, včetně holínek a pláštěnek. Budeme hodně času trávit venku.</w:t>
      </w:r>
    </w:p>
    <w:p w:rsidR="00653F40" w:rsidRDefault="00F715FC" w:rsidP="0014369F">
      <w:pPr>
        <w:pStyle w:val="Normlnweb"/>
        <w:spacing w:before="0" w:beforeAutospacing="0" w:after="0" w:afterAutospacing="0"/>
      </w:pPr>
      <w:r>
        <w:t xml:space="preserve">            Do mateřské školy je z hygienických důvodů </w:t>
      </w:r>
      <w:r>
        <w:rPr>
          <w:rStyle w:val="Siln"/>
        </w:rPr>
        <w:t>zakázáno nosit</w:t>
      </w:r>
      <w:r>
        <w:t xml:space="preserve"> </w:t>
      </w:r>
      <w:r>
        <w:rPr>
          <w:rStyle w:val="Siln"/>
        </w:rPr>
        <w:t>jakékoliv hračky</w:t>
      </w:r>
      <w:r>
        <w:t>, včetně dětských</w:t>
      </w:r>
    </w:p>
    <w:p w:rsidR="00F715FC" w:rsidRDefault="00653F40" w:rsidP="0014369F">
      <w:pPr>
        <w:pStyle w:val="Normlnweb"/>
        <w:spacing w:before="0" w:beforeAutospacing="0" w:after="0" w:afterAutospacing="0"/>
      </w:pPr>
      <w:r>
        <w:t xml:space="preserve">           </w:t>
      </w:r>
      <w:r w:rsidR="00F715FC">
        <w:t xml:space="preserve"> dopravních prostředků. (kola, koloběžky, </w:t>
      </w:r>
      <w:proofErr w:type="spellStart"/>
      <w:r w:rsidR="00F715FC">
        <w:t>odrážedla</w:t>
      </w:r>
      <w:proofErr w:type="spellEnd"/>
      <w:r w:rsidR="00F715FC">
        <w:t>).</w:t>
      </w:r>
    </w:p>
    <w:p w:rsidR="006050FA" w:rsidRDefault="006050FA" w:rsidP="0014369F">
      <w:pPr>
        <w:ind w:left="709"/>
        <w:rPr>
          <w:sz w:val="22"/>
          <w:szCs w:val="22"/>
        </w:rPr>
      </w:pPr>
    </w:p>
    <w:p w:rsidR="005B2167" w:rsidRPr="006050FA" w:rsidRDefault="005B2167" w:rsidP="0014369F">
      <w:pPr>
        <w:ind w:left="709"/>
        <w:rPr>
          <w:sz w:val="22"/>
          <w:szCs w:val="22"/>
        </w:rPr>
      </w:pPr>
    </w:p>
    <w:p w:rsidR="006050FA" w:rsidRDefault="006050FA" w:rsidP="0014369F">
      <w:pPr>
        <w:ind w:left="709"/>
        <w:rPr>
          <w:b/>
          <w:bCs/>
          <w:sz w:val="22"/>
          <w:szCs w:val="22"/>
          <w:u w:val="single"/>
        </w:rPr>
      </w:pPr>
      <w:r w:rsidRPr="006050FA">
        <w:rPr>
          <w:b/>
          <w:bCs/>
          <w:sz w:val="22"/>
          <w:szCs w:val="22"/>
          <w:u w:val="single"/>
        </w:rPr>
        <w:lastRenderedPageBreak/>
        <w:t>Docházka dětí:</w:t>
      </w:r>
    </w:p>
    <w:p w:rsidR="000B12D0" w:rsidRPr="00E839B3" w:rsidRDefault="000B12D0" w:rsidP="0014369F">
      <w:pPr>
        <w:rPr>
          <w:rFonts w:eastAsia="Calibri"/>
          <w:bCs/>
        </w:rPr>
      </w:pPr>
    </w:p>
    <w:p w:rsidR="000B12D0" w:rsidRPr="000B12D0" w:rsidRDefault="000B12D0" w:rsidP="0014369F">
      <w:pPr>
        <w:ind w:left="708"/>
        <w:rPr>
          <w:sz w:val="22"/>
          <w:szCs w:val="22"/>
        </w:rPr>
      </w:pPr>
      <w:r w:rsidRPr="000B12D0">
        <w:rPr>
          <w:sz w:val="22"/>
          <w:szCs w:val="22"/>
        </w:rPr>
        <w:t>Doprovázet dítě bude </w:t>
      </w:r>
      <w:r w:rsidRPr="000B12D0">
        <w:rPr>
          <w:rStyle w:val="s6"/>
          <w:b/>
          <w:bCs/>
          <w:sz w:val="22"/>
          <w:szCs w:val="22"/>
          <w:u w:val="single"/>
        </w:rPr>
        <w:t>jen jedna osoba</w:t>
      </w:r>
      <w:r w:rsidRPr="000B12D0">
        <w:rPr>
          <w:sz w:val="22"/>
          <w:szCs w:val="22"/>
        </w:rPr>
        <w:t>. Doprovázející osoba se bude v prostorách mateřské školy pohybovat </w:t>
      </w:r>
      <w:r w:rsidRPr="000B12D0">
        <w:rPr>
          <w:rStyle w:val="s6"/>
          <w:b/>
          <w:bCs/>
          <w:sz w:val="22"/>
          <w:szCs w:val="22"/>
          <w:u w:val="single"/>
        </w:rPr>
        <w:t>vždy v roušce</w:t>
      </w:r>
      <w:r w:rsidR="00885C44">
        <w:rPr>
          <w:sz w:val="22"/>
          <w:szCs w:val="22"/>
        </w:rPr>
        <w:t xml:space="preserve">, a to </w:t>
      </w:r>
      <w:r w:rsidRPr="000B12D0">
        <w:rPr>
          <w:sz w:val="22"/>
          <w:szCs w:val="22"/>
        </w:rPr>
        <w:t>pouze </w:t>
      </w:r>
      <w:r w:rsidRPr="000B12D0">
        <w:rPr>
          <w:rStyle w:val="s6"/>
          <w:b/>
          <w:bCs/>
          <w:sz w:val="22"/>
          <w:szCs w:val="22"/>
          <w:u w:val="single"/>
        </w:rPr>
        <w:t>po nezbytně nutnou dobu</w:t>
      </w:r>
      <w:r w:rsidRPr="000B12D0">
        <w:rPr>
          <w:sz w:val="22"/>
          <w:szCs w:val="22"/>
        </w:rPr>
        <w:t>. Prostory MŠ vždy ihned </w:t>
      </w:r>
      <w:r w:rsidRPr="000B12D0">
        <w:rPr>
          <w:rStyle w:val="s6"/>
          <w:b/>
          <w:bCs/>
          <w:sz w:val="22"/>
          <w:szCs w:val="22"/>
          <w:u w:val="single"/>
        </w:rPr>
        <w:t>opustí</w:t>
      </w:r>
      <w:r w:rsidRPr="000B12D0">
        <w:rPr>
          <w:sz w:val="22"/>
          <w:szCs w:val="22"/>
        </w:rPr>
        <w:t>.</w:t>
      </w:r>
    </w:p>
    <w:p w:rsidR="000B12D0" w:rsidRPr="000B12D0" w:rsidRDefault="000B12D0" w:rsidP="0014369F">
      <w:pPr>
        <w:ind w:left="-284"/>
        <w:rPr>
          <w:sz w:val="22"/>
          <w:szCs w:val="22"/>
        </w:rPr>
      </w:pPr>
    </w:p>
    <w:p w:rsidR="000B12D0" w:rsidRPr="000B12D0" w:rsidRDefault="000B12D0" w:rsidP="0014369F">
      <w:pPr>
        <w:ind w:left="708"/>
        <w:rPr>
          <w:sz w:val="22"/>
          <w:szCs w:val="22"/>
        </w:rPr>
      </w:pPr>
      <w:r w:rsidRPr="000B12D0">
        <w:rPr>
          <w:sz w:val="22"/>
          <w:szCs w:val="22"/>
        </w:rPr>
        <w:t>Doprovázející osoby budou dbát o to, aby před vchodem do MŠ </w:t>
      </w:r>
      <w:r w:rsidRPr="000B12D0">
        <w:rPr>
          <w:rStyle w:val="s6"/>
          <w:b/>
          <w:bCs/>
          <w:sz w:val="22"/>
          <w:szCs w:val="22"/>
          <w:u w:val="single"/>
        </w:rPr>
        <w:t>nedocházelo ke shromažďování</w:t>
      </w:r>
      <w:r w:rsidRPr="000B12D0">
        <w:rPr>
          <w:sz w:val="22"/>
          <w:szCs w:val="22"/>
        </w:rPr>
        <w:t> lidí, budou dodržovat </w:t>
      </w:r>
      <w:r w:rsidRPr="000B12D0">
        <w:rPr>
          <w:rStyle w:val="s6"/>
          <w:b/>
          <w:bCs/>
          <w:sz w:val="22"/>
          <w:szCs w:val="22"/>
          <w:u w:val="single"/>
        </w:rPr>
        <w:t>odstupy</w:t>
      </w:r>
      <w:r w:rsidRPr="000B12D0">
        <w:rPr>
          <w:sz w:val="22"/>
          <w:szCs w:val="22"/>
        </w:rPr>
        <w:t> nejméně 2 metry – viz grafika na chodníku. Při vhodném počasí se budou děti scházet i rozcházet na školní zahradě.</w:t>
      </w:r>
    </w:p>
    <w:p w:rsidR="000B12D0" w:rsidRPr="000B12D0" w:rsidRDefault="000B12D0" w:rsidP="0014369F">
      <w:pPr>
        <w:ind w:left="708"/>
        <w:rPr>
          <w:sz w:val="22"/>
          <w:szCs w:val="22"/>
        </w:rPr>
      </w:pPr>
      <w:r w:rsidRPr="000B12D0">
        <w:rPr>
          <w:sz w:val="22"/>
          <w:szCs w:val="22"/>
        </w:rPr>
        <w:t>Doprovázející osoby budou </w:t>
      </w:r>
      <w:r w:rsidRPr="000B12D0">
        <w:rPr>
          <w:rStyle w:val="s6"/>
          <w:b/>
          <w:bCs/>
          <w:sz w:val="22"/>
          <w:szCs w:val="22"/>
          <w:u w:val="single"/>
        </w:rPr>
        <w:t>vstupovat</w:t>
      </w:r>
      <w:r w:rsidR="00885C44">
        <w:rPr>
          <w:sz w:val="22"/>
          <w:szCs w:val="22"/>
        </w:rPr>
        <w:t xml:space="preserve"> do </w:t>
      </w:r>
      <w:r w:rsidRPr="000B12D0">
        <w:rPr>
          <w:sz w:val="22"/>
          <w:szCs w:val="22"/>
        </w:rPr>
        <w:t>šaten MŠ jednotlivě.(doprovázející osoba+ děti z jedné rodiny). Ostatní přicházející počkají pod ochozem nebo venku.</w:t>
      </w:r>
    </w:p>
    <w:p w:rsidR="000B12D0" w:rsidRDefault="000B12D0" w:rsidP="0014369F">
      <w:pPr>
        <w:ind w:left="709"/>
        <w:rPr>
          <w:b/>
          <w:bCs/>
          <w:sz w:val="22"/>
          <w:szCs w:val="22"/>
          <w:u w:val="single"/>
        </w:rPr>
      </w:pP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t xml:space="preserve">Děti jsou rozděleny do stabilních skupin, které nelze měnit. </w:t>
      </w: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</w:pPr>
      <w:r>
        <w:t>Ranní a odpolední slučování skupin je možné.</w:t>
      </w:r>
    </w:p>
    <w:p w:rsidR="000D6EE7" w:rsidRDefault="000D6EE7" w:rsidP="0014369F">
      <w:pPr>
        <w:pStyle w:val="Normlnweb"/>
        <w:spacing w:before="0" w:beforeAutospacing="0" w:after="0" w:afterAutospacing="0"/>
        <w:ind w:left="935" w:right="321"/>
        <w:rPr>
          <w:b/>
          <w:bCs/>
        </w:rPr>
      </w:pPr>
      <w:r>
        <w:t> </w:t>
      </w:r>
    </w:p>
    <w:p w:rsidR="000D6EE7" w:rsidRDefault="00885C44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rPr>
          <w:b/>
          <w:bCs/>
        </w:rPr>
        <w:t xml:space="preserve">Skupina Krtci </w:t>
      </w:r>
      <w:r w:rsidR="000D6EE7">
        <w:t xml:space="preserve">– příchod do mateřské školy brankou v ulici V Rovinách.   </w:t>
      </w:r>
    </w:p>
    <w:p w:rsidR="000D6EE7" w:rsidRDefault="000D6EE7" w:rsidP="00514325">
      <w:pPr>
        <w:pStyle w:val="Normlnweb"/>
        <w:spacing w:before="0" w:beforeAutospacing="0" w:after="0" w:afterAutospacing="0"/>
        <w:ind w:left="708" w:right="321"/>
        <w:rPr>
          <w:b/>
          <w:bCs/>
        </w:rPr>
      </w:pPr>
      <w:r>
        <w:t>Pro pobyt venku využívá skupina č. 1 část zahrady v úseku od pískoviště u zahradního domku směrem vpravo.</w:t>
      </w: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t>Hygiena při pobytu venku v umývárně (venkovní) v pavilonu Krtci.</w:t>
      </w:r>
    </w:p>
    <w:p w:rsidR="00514325" w:rsidRDefault="00514325" w:rsidP="00514325">
      <w:pPr>
        <w:pStyle w:val="Normlnweb"/>
        <w:spacing w:before="0" w:beforeAutospacing="0" w:after="0" w:afterAutospacing="0"/>
        <w:ind w:right="321"/>
        <w:rPr>
          <w:b/>
          <w:bCs/>
        </w:rPr>
      </w:pP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rPr>
          <w:b/>
          <w:bCs/>
        </w:rPr>
        <w:t xml:space="preserve">Skupina </w:t>
      </w:r>
      <w:r w:rsidR="0084581D">
        <w:rPr>
          <w:b/>
          <w:bCs/>
        </w:rPr>
        <w:t>Ježci a Zajíci</w:t>
      </w:r>
      <w:r>
        <w:t xml:space="preserve"> – příchod do mateřské školy brankou z ulice Kaplická.</w:t>
      </w:r>
    </w:p>
    <w:p w:rsidR="000D6EE7" w:rsidRDefault="000D6EE7" w:rsidP="00514325">
      <w:pPr>
        <w:pStyle w:val="Normlnweb"/>
        <w:spacing w:before="0" w:beforeAutospacing="0" w:after="0" w:afterAutospacing="0"/>
        <w:ind w:left="708" w:right="321"/>
        <w:rPr>
          <w:b/>
          <w:bCs/>
        </w:rPr>
      </w:pPr>
      <w:r>
        <w:t xml:space="preserve">Pro </w:t>
      </w:r>
      <w:r w:rsidR="0084581D">
        <w:t>pobyt venku využívá skupina č. 2 a 3</w:t>
      </w:r>
      <w:r>
        <w:t xml:space="preserve"> část zahrady v úseku od dřevěné lokomotivy směrem </w:t>
      </w:r>
      <w:r w:rsidR="00514325">
        <w:t>v</w:t>
      </w:r>
      <w:r>
        <w:t>pravo.</w:t>
      </w: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t>Hygie</w:t>
      </w:r>
      <w:r w:rsidR="00885C44">
        <w:t xml:space="preserve">na při pobytu venku v umývárně </w:t>
      </w:r>
      <w:r>
        <w:t>v pavilonu Ježci.</w:t>
      </w:r>
    </w:p>
    <w:p w:rsidR="00514325" w:rsidRDefault="00514325" w:rsidP="00514325">
      <w:pPr>
        <w:pStyle w:val="Normlnweb"/>
        <w:spacing w:before="0" w:beforeAutospacing="0" w:after="0" w:afterAutospacing="0"/>
        <w:ind w:right="321" w:firstLine="708"/>
      </w:pP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t xml:space="preserve">Děti budou odpočívat ve spodním prádle, </w:t>
      </w:r>
      <w:r>
        <w:rPr>
          <w:u w:val="single"/>
        </w:rPr>
        <w:t>není třeba pyžamo</w:t>
      </w:r>
      <w:r>
        <w:t>.</w:t>
      </w:r>
    </w:p>
    <w:p w:rsidR="00514325" w:rsidRDefault="00514325" w:rsidP="00514325">
      <w:pPr>
        <w:pStyle w:val="Normlnweb"/>
        <w:spacing w:before="0" w:beforeAutospacing="0" w:after="0" w:afterAutospacing="0"/>
        <w:ind w:right="321" w:firstLine="708"/>
      </w:pP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t xml:space="preserve">Do zahradního domku nemají přístup děti. </w:t>
      </w:r>
    </w:p>
    <w:p w:rsidR="00514325" w:rsidRDefault="00514325" w:rsidP="00514325">
      <w:pPr>
        <w:pStyle w:val="Normlnweb"/>
        <w:spacing w:before="0" w:beforeAutospacing="0" w:after="0" w:afterAutospacing="0"/>
        <w:ind w:right="321" w:firstLine="708"/>
        <w:rPr>
          <w:b/>
          <w:bCs/>
          <w:u w:val="single"/>
        </w:rPr>
      </w:pP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rPr>
          <w:b/>
          <w:bCs/>
          <w:u w:val="single"/>
        </w:rPr>
        <w:t>Pitný režim venku zajištěn z</w:t>
      </w:r>
      <w:r w:rsidR="005B2167">
        <w:rPr>
          <w:b/>
          <w:bCs/>
          <w:u w:val="single"/>
        </w:rPr>
        <w:t xml:space="preserve"> podepsaných </w:t>
      </w:r>
      <w:r>
        <w:rPr>
          <w:b/>
          <w:bCs/>
          <w:u w:val="single"/>
        </w:rPr>
        <w:t>plastových lahviček přinesených z domova</w:t>
      </w:r>
      <w:r>
        <w:rPr>
          <w:u w:val="single"/>
        </w:rPr>
        <w:t>.</w:t>
      </w:r>
    </w:p>
    <w:p w:rsidR="000D6EE7" w:rsidRDefault="000D6EE7" w:rsidP="0014369F">
      <w:pPr>
        <w:pStyle w:val="Normlnweb"/>
        <w:spacing w:before="0" w:beforeAutospacing="0" w:after="0" w:afterAutospacing="0"/>
        <w:ind w:right="321"/>
        <w:rPr>
          <w:b/>
          <w:bCs/>
        </w:rPr>
      </w:pPr>
      <w:r>
        <w:t>                   </w:t>
      </w:r>
      <w:r>
        <w:br/>
        <w:t>            Izolace – ve třídě Zajíci.</w:t>
      </w:r>
    </w:p>
    <w:p w:rsidR="00514325" w:rsidRDefault="00514325" w:rsidP="00514325">
      <w:pPr>
        <w:pStyle w:val="Normlnweb"/>
        <w:spacing w:before="0" w:beforeAutospacing="0" w:after="0" w:afterAutospacing="0"/>
        <w:ind w:left="708" w:right="321"/>
        <w:rPr>
          <w:b/>
          <w:bCs/>
        </w:rPr>
      </w:pPr>
    </w:p>
    <w:p w:rsidR="000D6EE7" w:rsidRDefault="000D6EE7" w:rsidP="00514325">
      <w:pPr>
        <w:pStyle w:val="Normlnweb"/>
        <w:spacing w:before="0" w:beforeAutospacing="0" w:after="0" w:afterAutospacing="0"/>
        <w:ind w:left="708" w:right="321"/>
        <w:rPr>
          <w:b/>
          <w:bCs/>
        </w:rPr>
      </w:pPr>
      <w:r>
        <w:rPr>
          <w:b/>
          <w:bCs/>
        </w:rPr>
        <w:t>Zákonný zástupce</w:t>
      </w:r>
      <w:r>
        <w:t xml:space="preserve"> první den nástupu dítěte do mateřské školy </w:t>
      </w:r>
      <w:r>
        <w:rPr>
          <w:b/>
          <w:bCs/>
        </w:rPr>
        <w:t>odevzdá čestné prohlášení</w:t>
      </w:r>
      <w:r>
        <w:t xml:space="preserve"> o neexistenci příznaků virového infekčního onemocnění u svého dítěte </w:t>
      </w:r>
      <w:r>
        <w:rPr>
          <w:b/>
          <w:bCs/>
        </w:rPr>
        <w:t>ne starší 24 hodin.</w:t>
      </w:r>
    </w:p>
    <w:p w:rsidR="000D6EE7" w:rsidRDefault="000D6EE7" w:rsidP="00514325">
      <w:pPr>
        <w:pStyle w:val="Normlnweb"/>
        <w:spacing w:before="0" w:beforeAutospacing="0" w:after="0" w:afterAutospacing="0"/>
        <w:ind w:left="708" w:right="321"/>
        <w:rPr>
          <w:b/>
          <w:bCs/>
        </w:rPr>
      </w:pPr>
      <w:r>
        <w:t xml:space="preserve">Dítě prochází při vstupu do třídy </w:t>
      </w:r>
      <w:r>
        <w:rPr>
          <w:b/>
          <w:bCs/>
        </w:rPr>
        <w:t>ranním filtrem</w:t>
      </w:r>
      <w:r>
        <w:t>. Bude mu změřena teplota. Podle pokynu HSHPM teplota nesmí být naměřena 37 stupňů a vyšší.</w:t>
      </w:r>
    </w:p>
    <w:p w:rsidR="00514325" w:rsidRDefault="00514325" w:rsidP="00514325">
      <w:pPr>
        <w:pStyle w:val="Normlnweb"/>
        <w:spacing w:before="0" w:beforeAutospacing="0" w:after="0" w:afterAutospacing="0"/>
        <w:ind w:right="321" w:firstLine="708"/>
      </w:pPr>
    </w:p>
    <w:p w:rsidR="000D6EE7" w:rsidRDefault="000D6EE7" w:rsidP="00514325">
      <w:pPr>
        <w:pStyle w:val="Normlnweb"/>
        <w:spacing w:before="0" w:beforeAutospacing="0" w:after="0" w:afterAutospacing="0"/>
        <w:ind w:right="321" w:firstLine="708"/>
        <w:rPr>
          <w:b/>
          <w:bCs/>
        </w:rPr>
      </w:pPr>
      <w:r>
        <w:t>Po vstupu do umývárny si dítě pod dohledem umyje ruce po dobu nejméně 30 sekund.</w:t>
      </w:r>
    </w:p>
    <w:p w:rsidR="000D6EE7" w:rsidRDefault="000D6EE7" w:rsidP="00514325">
      <w:pPr>
        <w:pStyle w:val="Normlnweb"/>
        <w:spacing w:before="0" w:beforeAutospacing="0" w:after="0" w:afterAutospacing="0"/>
        <w:ind w:left="708" w:right="321"/>
      </w:pPr>
      <w:r>
        <w:t>Dítě se známkou akutního onemocnění, teplotou, zánětem spojivek, oparem, úrazem nebude do mateřské školy přijato.</w:t>
      </w:r>
    </w:p>
    <w:p w:rsidR="00514325" w:rsidRDefault="00514325" w:rsidP="00514325">
      <w:pPr>
        <w:pStyle w:val="Normlnweb"/>
        <w:spacing w:before="0" w:beforeAutospacing="0" w:after="0" w:afterAutospacing="0"/>
        <w:ind w:left="708" w:right="321"/>
      </w:pPr>
    </w:p>
    <w:p w:rsidR="000D6EE7" w:rsidRDefault="000D6EE7" w:rsidP="00514325">
      <w:pPr>
        <w:pStyle w:val="Normlnweb"/>
        <w:spacing w:before="0" w:beforeAutospacing="0" w:after="0" w:afterAutospacing="0"/>
        <w:ind w:left="708" w:right="321"/>
      </w:pPr>
      <w:r>
        <w:t xml:space="preserve">Pokud se známky onemocnění objeví během dne, dítě bude v izolaci a zákonný zástupce si jej neprodleně musí z mateřské školy odvést. O podezření na onemocnění </w:t>
      </w:r>
      <w:proofErr w:type="spellStart"/>
      <w:r>
        <w:t>Covid</w:t>
      </w:r>
      <w:proofErr w:type="spellEnd"/>
      <w:r>
        <w:t xml:space="preserve"> – 19 mateřská škola informuje hygienickou stanici. V případě prokázání onemocnění bude účastníkům vzdělávání nařízena karanténa. </w:t>
      </w:r>
    </w:p>
    <w:p w:rsidR="00514325" w:rsidRDefault="00514325" w:rsidP="00514325">
      <w:pPr>
        <w:pStyle w:val="Normlnweb"/>
        <w:spacing w:before="0" w:beforeAutospacing="0" w:after="0" w:afterAutospacing="0"/>
        <w:ind w:left="708" w:right="321"/>
        <w:rPr>
          <w:b/>
          <w:bCs/>
        </w:rPr>
      </w:pPr>
    </w:p>
    <w:p w:rsidR="009B275B" w:rsidRPr="00514325" w:rsidRDefault="000D6EE7" w:rsidP="00514325">
      <w:pPr>
        <w:ind w:left="708" w:right="463"/>
        <w:rPr>
          <w:sz w:val="24"/>
          <w:szCs w:val="24"/>
        </w:rPr>
      </w:pPr>
      <w:r w:rsidRPr="00514325">
        <w:rPr>
          <w:sz w:val="24"/>
          <w:szCs w:val="24"/>
        </w:rPr>
        <w:lastRenderedPageBreak/>
        <w:t>Z</w:t>
      </w:r>
      <w:r w:rsidR="00C54D98" w:rsidRPr="00514325">
        <w:rPr>
          <w:sz w:val="24"/>
          <w:szCs w:val="24"/>
        </w:rPr>
        <w:t> důvodu bezpečnosti dítěte je zákonný zástupce</w:t>
      </w:r>
      <w:r w:rsidR="009B275B" w:rsidRPr="00514325">
        <w:rPr>
          <w:sz w:val="24"/>
          <w:szCs w:val="24"/>
        </w:rPr>
        <w:t xml:space="preserve"> nebo jeho zástupce povinen předložit na výzvu oprávněné úřední osoby průkaz totožnosti, což je doklad, který je veřejnou listinou, v níž je uvedeno jméno, příjmení, datum narození, místo trvalého pobytu a z něhož je patrná i podoba</w:t>
      </w:r>
    </w:p>
    <w:p w:rsidR="0084581D" w:rsidRDefault="0084581D" w:rsidP="0014369F">
      <w:pPr>
        <w:pStyle w:val="Odstavecseseznamem"/>
        <w:ind w:left="851" w:right="463"/>
        <w:rPr>
          <w:szCs w:val="22"/>
        </w:rPr>
      </w:pPr>
    </w:p>
    <w:tbl>
      <w:tblPr>
        <w:tblStyle w:val="Mkatabulky"/>
        <w:tblW w:w="4470" w:type="pct"/>
        <w:tblInd w:w="704" w:type="dxa"/>
        <w:tblLook w:val="04A0" w:firstRow="1" w:lastRow="0" w:firstColumn="1" w:lastColumn="0" w:noHBand="0" w:noVBand="1"/>
      </w:tblPr>
      <w:tblGrid>
        <w:gridCol w:w="9496"/>
      </w:tblGrid>
      <w:tr w:rsidR="0084581D" w:rsidTr="00514325">
        <w:tc>
          <w:tcPr>
            <w:tcW w:w="5000" w:type="pct"/>
          </w:tcPr>
          <w:p w:rsidR="0084581D" w:rsidRPr="002756A6" w:rsidRDefault="0084581D" w:rsidP="0014369F">
            <w:pPr>
              <w:ind w:right="2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Platba za docházku    </w:t>
            </w:r>
          </w:p>
        </w:tc>
      </w:tr>
    </w:tbl>
    <w:p w:rsidR="0084581D" w:rsidRDefault="0084581D" w:rsidP="0014369F">
      <w:pPr>
        <w:ind w:right="232"/>
        <w:rPr>
          <w:bCs/>
          <w:sz w:val="22"/>
          <w:szCs w:val="22"/>
        </w:rPr>
      </w:pPr>
    </w:p>
    <w:p w:rsidR="0084581D" w:rsidRPr="006050FA" w:rsidRDefault="002929B9" w:rsidP="00514325">
      <w:pPr>
        <w:ind w:right="2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Školné 435</w:t>
      </w:r>
      <w:r w:rsidR="0084581D" w:rsidRPr="006050FA">
        <w:rPr>
          <w:bCs/>
          <w:sz w:val="22"/>
          <w:szCs w:val="22"/>
        </w:rPr>
        <w:t xml:space="preserve">,- Kč                              </w:t>
      </w:r>
      <w:r w:rsidR="0084581D">
        <w:rPr>
          <w:bCs/>
          <w:sz w:val="22"/>
          <w:szCs w:val="22"/>
        </w:rPr>
        <w:t xml:space="preserve"> </w:t>
      </w:r>
      <w:proofErr w:type="spellStart"/>
      <w:r w:rsidR="0084581D" w:rsidRPr="006050FA">
        <w:rPr>
          <w:bCs/>
          <w:sz w:val="22"/>
          <w:szCs w:val="22"/>
        </w:rPr>
        <w:t>č.ú</w:t>
      </w:r>
      <w:proofErr w:type="spellEnd"/>
      <w:r w:rsidR="0084581D" w:rsidRPr="006050FA">
        <w:rPr>
          <w:bCs/>
          <w:sz w:val="22"/>
          <w:szCs w:val="22"/>
        </w:rPr>
        <w:t xml:space="preserve">.:   754 350 41/0100   </w:t>
      </w:r>
      <w:r w:rsidR="0084581D">
        <w:rPr>
          <w:bCs/>
          <w:sz w:val="22"/>
          <w:szCs w:val="22"/>
        </w:rPr>
        <w:t>(školné se nevrací)</w:t>
      </w:r>
      <w:r w:rsidR="0084581D" w:rsidRPr="006050FA">
        <w:rPr>
          <w:bCs/>
          <w:sz w:val="22"/>
          <w:szCs w:val="22"/>
        </w:rPr>
        <w:t xml:space="preserve">            </w:t>
      </w:r>
    </w:p>
    <w:p w:rsidR="0084581D" w:rsidRDefault="0084581D" w:rsidP="00514325">
      <w:pPr>
        <w:pStyle w:val="Normlnweb"/>
        <w:ind w:right="374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Stravné 38,- / 41</w:t>
      </w:r>
      <w:r w:rsidRPr="006050FA">
        <w:rPr>
          <w:bCs/>
          <w:sz w:val="22"/>
          <w:szCs w:val="22"/>
        </w:rPr>
        <w:t xml:space="preserve">,- Kč / den            </w:t>
      </w:r>
      <w:r>
        <w:rPr>
          <w:bCs/>
          <w:sz w:val="22"/>
          <w:szCs w:val="22"/>
        </w:rPr>
        <w:t xml:space="preserve"> </w:t>
      </w:r>
      <w:r w:rsidRPr="006050FA">
        <w:rPr>
          <w:bCs/>
          <w:sz w:val="22"/>
          <w:szCs w:val="22"/>
        </w:rPr>
        <w:t xml:space="preserve"> </w:t>
      </w:r>
      <w:proofErr w:type="spellStart"/>
      <w:proofErr w:type="gramStart"/>
      <w:r w:rsidRPr="006050FA">
        <w:rPr>
          <w:bCs/>
          <w:sz w:val="22"/>
          <w:szCs w:val="22"/>
        </w:rPr>
        <w:t>č.ú</w:t>
      </w:r>
      <w:proofErr w:type="spellEnd"/>
      <w:r w:rsidRPr="006050FA">
        <w:rPr>
          <w:bCs/>
          <w:sz w:val="22"/>
          <w:szCs w:val="22"/>
        </w:rPr>
        <w:t xml:space="preserve">.:  </w:t>
      </w:r>
      <w:r w:rsidRPr="006050FA">
        <w:rPr>
          <w:sz w:val="22"/>
          <w:szCs w:val="22"/>
        </w:rPr>
        <w:t xml:space="preserve"> 43</w:t>
      </w:r>
      <w:proofErr w:type="gramEnd"/>
      <w:r w:rsidRPr="006050FA">
        <w:rPr>
          <w:sz w:val="22"/>
          <w:szCs w:val="22"/>
        </w:rPr>
        <w:t xml:space="preserve">-9277170257/0100 </w:t>
      </w:r>
      <w:r w:rsidRPr="006050FA">
        <w:rPr>
          <w:bCs/>
          <w:sz w:val="22"/>
          <w:szCs w:val="22"/>
        </w:rPr>
        <w:t xml:space="preserve"> </w:t>
      </w:r>
    </w:p>
    <w:p w:rsidR="0084581D" w:rsidRPr="006050FA" w:rsidRDefault="0084581D" w:rsidP="00514325">
      <w:pPr>
        <w:pStyle w:val="Normlnweb"/>
        <w:ind w:left="708" w:right="374"/>
        <w:rPr>
          <w:sz w:val="22"/>
          <w:szCs w:val="22"/>
        </w:rPr>
      </w:pPr>
      <w:r w:rsidRPr="006050FA">
        <w:rPr>
          <w:sz w:val="22"/>
          <w:szCs w:val="22"/>
        </w:rPr>
        <w:t xml:space="preserve">Odhlášky stravného jsou možné pouze do 8 hod. Při odchodu po obědě </w:t>
      </w:r>
      <w:proofErr w:type="gramStart"/>
      <w:r w:rsidRPr="006050FA">
        <w:rPr>
          <w:sz w:val="22"/>
          <w:szCs w:val="22"/>
        </w:rPr>
        <w:t>je</w:t>
      </w:r>
      <w:proofErr w:type="gramEnd"/>
      <w:r w:rsidRPr="006050FA">
        <w:rPr>
          <w:sz w:val="22"/>
          <w:szCs w:val="22"/>
        </w:rPr>
        <w:t xml:space="preserve"> svačina vydána v sáčku a je určena k</w:t>
      </w:r>
      <w:r w:rsidR="00514325">
        <w:rPr>
          <w:sz w:val="22"/>
          <w:szCs w:val="22"/>
        </w:rPr>
        <w:t xml:space="preserve"> </w:t>
      </w:r>
      <w:r w:rsidRPr="006050FA">
        <w:rPr>
          <w:sz w:val="22"/>
          <w:szCs w:val="22"/>
        </w:rPr>
        <w:t>okamžité</w:t>
      </w:r>
      <w:r>
        <w:rPr>
          <w:sz w:val="22"/>
          <w:szCs w:val="22"/>
        </w:rPr>
        <w:t xml:space="preserve">   konzumaci. Přeplatky z odhlášeného stravné budou vráceny na účet, ze kterého byly poukázány.</w:t>
      </w:r>
    </w:p>
    <w:p w:rsidR="0084581D" w:rsidRDefault="00885C44" w:rsidP="005E19E5">
      <w:pPr>
        <w:pStyle w:val="Normlnweb"/>
        <w:ind w:right="232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Vyplněnou žádost </w:t>
      </w:r>
      <w:r w:rsidR="0084581D" w:rsidRPr="007D63D9">
        <w:rPr>
          <w:b/>
          <w:bCs/>
          <w:sz w:val="28"/>
          <w:szCs w:val="28"/>
          <w:u w:val="single"/>
        </w:rPr>
        <w:t>a platbu za školné i stravné zašlete nejpozději do 23.</w:t>
      </w:r>
      <w:r w:rsidR="007F2449">
        <w:rPr>
          <w:b/>
          <w:bCs/>
          <w:sz w:val="28"/>
          <w:szCs w:val="28"/>
          <w:u w:val="single"/>
        </w:rPr>
        <w:t xml:space="preserve"> </w:t>
      </w:r>
      <w:r w:rsidR="0084581D" w:rsidRPr="007D63D9">
        <w:rPr>
          <w:b/>
          <w:bCs/>
          <w:sz w:val="28"/>
          <w:szCs w:val="28"/>
          <w:u w:val="single"/>
        </w:rPr>
        <w:t xml:space="preserve">6. 2020 </w:t>
      </w:r>
      <w:r w:rsidR="0084581D">
        <w:rPr>
          <w:b/>
          <w:bCs/>
          <w:sz w:val="28"/>
          <w:szCs w:val="28"/>
          <w:u w:val="single"/>
        </w:rPr>
        <w:t xml:space="preserve">   </w:t>
      </w:r>
    </w:p>
    <w:p w:rsidR="0084581D" w:rsidRPr="005E19E5" w:rsidRDefault="0084581D" w:rsidP="005E19E5">
      <w:pPr>
        <w:pStyle w:val="Normlnweb"/>
        <w:ind w:left="708" w:right="232"/>
        <w:rPr>
          <w:b/>
          <w:bCs/>
          <w:sz w:val="28"/>
          <w:szCs w:val="28"/>
          <w:u w:val="single"/>
        </w:rPr>
      </w:pPr>
      <w:r>
        <w:rPr>
          <w:bCs/>
          <w:sz w:val="22"/>
          <w:szCs w:val="22"/>
        </w:rPr>
        <w:t>Po zaslání přihlášky obdržíte informa</w:t>
      </w:r>
      <w:r w:rsidR="00885C44">
        <w:rPr>
          <w:bCs/>
          <w:sz w:val="22"/>
          <w:szCs w:val="22"/>
        </w:rPr>
        <w:t>tivní email s pokyny k platbě (p</w:t>
      </w:r>
      <w:r>
        <w:rPr>
          <w:bCs/>
          <w:sz w:val="22"/>
          <w:szCs w:val="22"/>
        </w:rPr>
        <w:t xml:space="preserve">latba by měla být připsána na účet školy nejpozději do 23. 6. 2020). </w:t>
      </w:r>
    </w:p>
    <w:p w:rsidR="0084581D" w:rsidRDefault="0084581D" w:rsidP="005E19E5">
      <w:pPr>
        <w:shd w:val="clear" w:color="auto" w:fill="FFFFFF"/>
        <w:overflowPunct/>
        <w:autoSpaceDE/>
        <w:autoSpaceDN/>
        <w:adjustRightInd/>
        <w:ind w:firstLine="450"/>
        <w:textAlignment w:val="auto"/>
        <w:rPr>
          <w:rFonts w:ascii="Trebuchet MS" w:hAnsi="Trebuchet MS"/>
          <w:b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653F40">
        <w:rPr>
          <w:rFonts w:ascii="Trebuchet MS" w:hAnsi="Trebuchet MS"/>
          <w:b/>
          <w:color w:val="000000"/>
          <w:sz w:val="22"/>
          <w:szCs w:val="22"/>
        </w:rPr>
        <w:t xml:space="preserve"> Ž</w:t>
      </w:r>
      <w:r w:rsidRPr="007D63D9">
        <w:rPr>
          <w:rFonts w:ascii="Trebuchet MS" w:hAnsi="Trebuchet MS"/>
          <w:b/>
          <w:color w:val="000000"/>
          <w:sz w:val="22"/>
          <w:szCs w:val="22"/>
        </w:rPr>
        <w:t>ádost o přijetí s přílohami je možné doručit následujícími způsoby:</w:t>
      </w:r>
    </w:p>
    <w:p w:rsidR="0084581D" w:rsidRPr="007D63D9" w:rsidRDefault="0084581D" w:rsidP="0014369F">
      <w:pPr>
        <w:shd w:val="clear" w:color="auto" w:fill="FFFFFF"/>
        <w:overflowPunct/>
        <w:autoSpaceDE/>
        <w:autoSpaceDN/>
        <w:adjustRightInd/>
        <w:textAlignment w:val="auto"/>
        <w:rPr>
          <w:rFonts w:ascii="Trebuchet MS" w:hAnsi="Trebuchet MS"/>
          <w:b/>
          <w:color w:val="000000"/>
          <w:sz w:val="22"/>
          <w:szCs w:val="22"/>
        </w:rPr>
      </w:pPr>
    </w:p>
    <w:p w:rsidR="0084581D" w:rsidRPr="007D63D9" w:rsidRDefault="0084581D" w:rsidP="005E19E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="Trebuchet MS" w:hAnsi="Trebuchet MS"/>
          <w:color w:val="000000"/>
          <w:sz w:val="22"/>
          <w:szCs w:val="22"/>
        </w:rPr>
      </w:pPr>
      <w:r w:rsidRPr="007D63D9">
        <w:rPr>
          <w:rFonts w:ascii="Trebuchet MS" w:hAnsi="Trebuchet MS"/>
          <w:color w:val="000000"/>
          <w:sz w:val="22"/>
          <w:szCs w:val="22"/>
        </w:rPr>
        <w:t>do datové schránky školy (ID: </w:t>
      </w:r>
      <w:r w:rsidRPr="007D63D9">
        <w:rPr>
          <w:rFonts w:ascii="Trebuchet MS" w:hAnsi="Trebuchet MS"/>
          <w:i/>
          <w:iCs/>
          <w:color w:val="000000"/>
          <w:sz w:val="22"/>
          <w:szCs w:val="22"/>
        </w:rPr>
        <w:t>cqi5sp3</w:t>
      </w:r>
      <w:r w:rsidRPr="007D63D9">
        <w:rPr>
          <w:rFonts w:ascii="Trebuchet MS" w:hAnsi="Trebuchet MS"/>
          <w:color w:val="000000"/>
          <w:sz w:val="22"/>
          <w:szCs w:val="22"/>
        </w:rPr>
        <w:t>)</w:t>
      </w:r>
    </w:p>
    <w:p w:rsidR="0084581D" w:rsidRPr="007D63D9" w:rsidRDefault="0084581D" w:rsidP="005E19E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e-mailem s uznávaným elektronickým podpisem na: skola@ksidlisti.cz</w:t>
      </w:r>
    </w:p>
    <w:p w:rsidR="0084581D" w:rsidRPr="007D63D9" w:rsidRDefault="0084581D" w:rsidP="005E19E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poštou</w:t>
      </w:r>
    </w:p>
    <w:p w:rsidR="0084581D" w:rsidRPr="007D63D9" w:rsidRDefault="0084581D" w:rsidP="005E19E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osobním podáním – vhozením do schránky u vchodu do Školy Kavčí hory (hlavní vchod z ulice K Sídlišti, vchod do ZŠ)</w:t>
      </w:r>
    </w:p>
    <w:p w:rsidR="0084581D" w:rsidRPr="007D63D9" w:rsidRDefault="0084581D" w:rsidP="005E19E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osobním podáním -</w:t>
      </w:r>
      <w:proofErr w:type="gramStart"/>
      <w:r w:rsidRPr="007D63D9">
        <w:rPr>
          <w:color w:val="000000"/>
          <w:sz w:val="22"/>
          <w:szCs w:val="22"/>
        </w:rPr>
        <w:t>23.6. 2020</w:t>
      </w:r>
      <w:proofErr w:type="gramEnd"/>
      <w:r w:rsidRPr="007D63D9">
        <w:rPr>
          <w:color w:val="000000"/>
          <w:sz w:val="22"/>
          <w:szCs w:val="22"/>
        </w:rPr>
        <w:t xml:space="preserve"> v místě mateřské školy od 13.00 do 17.00 současně s úhradou stravného a školného v hotovosti</w:t>
      </w:r>
    </w:p>
    <w:p w:rsidR="0084581D" w:rsidRDefault="0084581D" w:rsidP="0014369F">
      <w:pPr>
        <w:pStyle w:val="Normlnweb"/>
        <w:ind w:right="232" w:firstLine="284"/>
        <w:rPr>
          <w:bCs/>
          <w:sz w:val="22"/>
          <w:szCs w:val="22"/>
        </w:rPr>
      </w:pPr>
    </w:p>
    <w:p w:rsidR="0084581D" w:rsidRDefault="0084581D" w:rsidP="0014369F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 w:rsidRPr="007D63D9">
        <w:rPr>
          <w:color w:val="000000"/>
          <w:sz w:val="22"/>
          <w:szCs w:val="22"/>
        </w:rPr>
        <w:t>Podrobnější informace získáte emailem na adrese </w:t>
      </w:r>
      <w:hyperlink r:id="rId9" w:history="1">
        <w:r w:rsidRPr="007D63D9">
          <w:rPr>
            <w:color w:val="00005F"/>
            <w:sz w:val="22"/>
            <w:szCs w:val="22"/>
          </w:rPr>
          <w:t>mskaplicka@ksidlisti.cz</w:t>
        </w:r>
      </w:hyperlink>
      <w:r w:rsidRPr="007D63D9">
        <w:rPr>
          <w:color w:val="000000"/>
          <w:sz w:val="22"/>
          <w:szCs w:val="22"/>
        </w:rPr>
        <w:t> nebo u vedoucí učitelky mateřské školy</w:t>
      </w:r>
    </w:p>
    <w:p w:rsidR="0084581D" w:rsidRPr="007D63D9" w:rsidRDefault="0084581D" w:rsidP="0014369F">
      <w:pPr>
        <w:shd w:val="clear" w:color="auto" w:fill="FFFFFF"/>
        <w:overflowPunct/>
        <w:autoSpaceDE/>
        <w:autoSpaceDN/>
        <w:adjustRightInd/>
        <w:ind w:left="45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Vilma Veselská </w:t>
      </w:r>
      <w:r w:rsidRPr="007D63D9">
        <w:rPr>
          <w:color w:val="000000"/>
          <w:sz w:val="22"/>
          <w:szCs w:val="22"/>
        </w:rPr>
        <w:t>739 006 463.</w:t>
      </w:r>
    </w:p>
    <w:p w:rsidR="0084581D" w:rsidRDefault="0084581D" w:rsidP="0014369F">
      <w:pPr>
        <w:rPr>
          <w:b/>
          <w:bCs/>
          <w:sz w:val="22"/>
          <w:szCs w:val="22"/>
        </w:rPr>
      </w:pPr>
    </w:p>
    <w:p w:rsidR="00A90BC2" w:rsidRDefault="0084581D" w:rsidP="001436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Default="00573D51" w:rsidP="0014369F">
      <w:pPr>
        <w:rPr>
          <w:b/>
          <w:bCs/>
          <w:sz w:val="22"/>
          <w:szCs w:val="22"/>
        </w:rPr>
      </w:pPr>
    </w:p>
    <w:p w:rsidR="00573D51" w:rsidRPr="00573D51" w:rsidRDefault="00573D51" w:rsidP="0014369F">
      <w:pPr>
        <w:rPr>
          <w:sz w:val="24"/>
          <w:szCs w:val="22"/>
        </w:rPr>
      </w:pPr>
    </w:p>
    <w:sectPr w:rsidR="00573D51" w:rsidRPr="00573D51" w:rsidSect="00475E40">
      <w:headerReference w:type="default" r:id="rId10"/>
      <w:footerReference w:type="default" r:id="rId11"/>
      <w:pgSz w:w="11906" w:h="16838"/>
      <w:pgMar w:top="238" w:right="707" w:bottom="24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0C" w:rsidRDefault="008F340C" w:rsidP="004829E2">
      <w:r>
        <w:separator/>
      </w:r>
    </w:p>
  </w:endnote>
  <w:endnote w:type="continuationSeparator" w:id="0">
    <w:p w:rsidR="008F340C" w:rsidRDefault="008F340C" w:rsidP="0048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E2" w:rsidRPr="004829E2" w:rsidRDefault="00342467" w:rsidP="004829E2">
    <w:pPr>
      <w:pStyle w:val="Zpat"/>
    </w:pPr>
    <w:r w:rsidRPr="00342467">
      <w:rPr>
        <w:noProof/>
        <w:lang w:eastAsia="cs-CZ"/>
      </w:rPr>
      <w:drawing>
        <wp:inline distT="0" distB="0" distL="0" distR="0">
          <wp:extent cx="7315200" cy="237385"/>
          <wp:effectExtent l="0" t="0" r="0" b="0"/>
          <wp:docPr id="33" name="Obrázek 33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0C" w:rsidRDefault="008F340C" w:rsidP="004829E2">
      <w:r>
        <w:separator/>
      </w:r>
    </w:p>
  </w:footnote>
  <w:footnote w:type="continuationSeparator" w:id="0">
    <w:p w:rsidR="008F340C" w:rsidRDefault="008F340C" w:rsidP="0048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E2" w:rsidRDefault="001659AD">
    <w:pPr>
      <w:pStyle w:val="Zhlav"/>
    </w:pPr>
    <w:r>
      <w:t xml:space="preserve">  </w:t>
    </w:r>
    <w:r>
      <w:rPr>
        <w:noProof/>
        <w:lang w:eastAsia="cs-CZ"/>
      </w:rPr>
      <w:drawing>
        <wp:inline distT="0" distB="0" distL="0" distR="0">
          <wp:extent cx="882650" cy="882650"/>
          <wp:effectExtent l="0" t="0" r="0" b="0"/>
          <wp:docPr id="31" name="Obrázek 31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29E2">
      <w:rPr>
        <w:noProof/>
        <w:lang w:eastAsia="cs-CZ"/>
      </w:rPr>
      <w:drawing>
        <wp:inline distT="0" distB="0" distL="0" distR="0">
          <wp:extent cx="6173470" cy="950451"/>
          <wp:effectExtent l="0" t="0" r="0" b="2540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505402" cy="1001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D0B"/>
    <w:multiLevelType w:val="multilevel"/>
    <w:tmpl w:val="B9B4BFB8"/>
    <w:lvl w:ilvl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B8B5340"/>
    <w:multiLevelType w:val="hybridMultilevel"/>
    <w:tmpl w:val="95C05692"/>
    <w:lvl w:ilvl="0" w:tplc="F0A21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762D1B"/>
    <w:multiLevelType w:val="hybridMultilevel"/>
    <w:tmpl w:val="CC4C0C38"/>
    <w:lvl w:ilvl="0" w:tplc="B242092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53C7EAE"/>
    <w:multiLevelType w:val="hybridMultilevel"/>
    <w:tmpl w:val="11F64E94"/>
    <w:lvl w:ilvl="0" w:tplc="0DB67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1F8F"/>
    <w:multiLevelType w:val="hybridMultilevel"/>
    <w:tmpl w:val="B858A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2"/>
    <w:rsid w:val="000048AA"/>
    <w:rsid w:val="00044EBC"/>
    <w:rsid w:val="00064B48"/>
    <w:rsid w:val="000A697B"/>
    <w:rsid w:val="000B12D0"/>
    <w:rsid w:val="000D5D50"/>
    <w:rsid w:val="000D6EE7"/>
    <w:rsid w:val="000D7C9D"/>
    <w:rsid w:val="000E6CD6"/>
    <w:rsid w:val="00102542"/>
    <w:rsid w:val="00106297"/>
    <w:rsid w:val="0014369F"/>
    <w:rsid w:val="001659AD"/>
    <w:rsid w:val="00197173"/>
    <w:rsid w:val="001D2A45"/>
    <w:rsid w:val="001E0E15"/>
    <w:rsid w:val="001F6A5B"/>
    <w:rsid w:val="00202204"/>
    <w:rsid w:val="00242717"/>
    <w:rsid w:val="0024757F"/>
    <w:rsid w:val="002576C7"/>
    <w:rsid w:val="002579B6"/>
    <w:rsid w:val="002756A6"/>
    <w:rsid w:val="002929B9"/>
    <w:rsid w:val="002E15C3"/>
    <w:rsid w:val="0030292B"/>
    <w:rsid w:val="00342467"/>
    <w:rsid w:val="0038732E"/>
    <w:rsid w:val="003B17E9"/>
    <w:rsid w:val="003B695A"/>
    <w:rsid w:val="003C0CAE"/>
    <w:rsid w:val="00405539"/>
    <w:rsid w:val="00465BD8"/>
    <w:rsid w:val="00475E40"/>
    <w:rsid w:val="004829E2"/>
    <w:rsid w:val="0049256D"/>
    <w:rsid w:val="00514325"/>
    <w:rsid w:val="00514F66"/>
    <w:rsid w:val="00526E57"/>
    <w:rsid w:val="00530B68"/>
    <w:rsid w:val="005656D0"/>
    <w:rsid w:val="00573D51"/>
    <w:rsid w:val="005823EF"/>
    <w:rsid w:val="005B2167"/>
    <w:rsid w:val="005D1965"/>
    <w:rsid w:val="005D308B"/>
    <w:rsid w:val="005E19E5"/>
    <w:rsid w:val="006050FA"/>
    <w:rsid w:val="00637769"/>
    <w:rsid w:val="0064693B"/>
    <w:rsid w:val="00653F40"/>
    <w:rsid w:val="0073323E"/>
    <w:rsid w:val="00740DFA"/>
    <w:rsid w:val="00760246"/>
    <w:rsid w:val="007C66F4"/>
    <w:rsid w:val="007D63D9"/>
    <w:rsid w:val="007F2449"/>
    <w:rsid w:val="00812286"/>
    <w:rsid w:val="00820E42"/>
    <w:rsid w:val="0084581D"/>
    <w:rsid w:val="00884BAE"/>
    <w:rsid w:val="00885C44"/>
    <w:rsid w:val="008921C4"/>
    <w:rsid w:val="008D29E4"/>
    <w:rsid w:val="008E5C0A"/>
    <w:rsid w:val="008F340C"/>
    <w:rsid w:val="00906B62"/>
    <w:rsid w:val="0091591C"/>
    <w:rsid w:val="00972E2D"/>
    <w:rsid w:val="00990E69"/>
    <w:rsid w:val="00994E0C"/>
    <w:rsid w:val="009A430A"/>
    <w:rsid w:val="009B275B"/>
    <w:rsid w:val="009B6E71"/>
    <w:rsid w:val="009B7DC0"/>
    <w:rsid w:val="009C63EC"/>
    <w:rsid w:val="009E2D55"/>
    <w:rsid w:val="00A05DB1"/>
    <w:rsid w:val="00A16D4D"/>
    <w:rsid w:val="00A6162A"/>
    <w:rsid w:val="00A90BC2"/>
    <w:rsid w:val="00AD1455"/>
    <w:rsid w:val="00AD3FEA"/>
    <w:rsid w:val="00B37B5A"/>
    <w:rsid w:val="00B5171C"/>
    <w:rsid w:val="00B619AE"/>
    <w:rsid w:val="00B9544F"/>
    <w:rsid w:val="00BE1598"/>
    <w:rsid w:val="00BE4CDB"/>
    <w:rsid w:val="00C44F3D"/>
    <w:rsid w:val="00C54D98"/>
    <w:rsid w:val="00C745ED"/>
    <w:rsid w:val="00C77A57"/>
    <w:rsid w:val="00C81FBB"/>
    <w:rsid w:val="00C9580A"/>
    <w:rsid w:val="00CC6BAA"/>
    <w:rsid w:val="00CE21F9"/>
    <w:rsid w:val="00CE5B20"/>
    <w:rsid w:val="00CF14EA"/>
    <w:rsid w:val="00CF31C3"/>
    <w:rsid w:val="00D03E63"/>
    <w:rsid w:val="00D34D7D"/>
    <w:rsid w:val="00D95456"/>
    <w:rsid w:val="00DA08A3"/>
    <w:rsid w:val="00E0511B"/>
    <w:rsid w:val="00E15974"/>
    <w:rsid w:val="00E2575D"/>
    <w:rsid w:val="00E45B79"/>
    <w:rsid w:val="00E87F47"/>
    <w:rsid w:val="00EC0A8E"/>
    <w:rsid w:val="00F53AC3"/>
    <w:rsid w:val="00F5536A"/>
    <w:rsid w:val="00F715FC"/>
    <w:rsid w:val="00F80D70"/>
    <w:rsid w:val="00F8695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E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0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82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5B20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Siln">
    <w:name w:val="Strong"/>
    <w:uiPriority w:val="22"/>
    <w:qFormat/>
    <w:rsid w:val="00F715FC"/>
    <w:rPr>
      <w:b/>
      <w:bCs/>
    </w:rPr>
  </w:style>
  <w:style w:type="character" w:styleId="Zdraznn">
    <w:name w:val="Emphasis"/>
    <w:basedOn w:val="Standardnpsmoodstavce"/>
    <w:uiPriority w:val="20"/>
    <w:qFormat/>
    <w:rsid w:val="007D63D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D63D9"/>
    <w:rPr>
      <w:color w:val="0000FF"/>
      <w:u w:val="single"/>
    </w:rPr>
  </w:style>
  <w:style w:type="paragraph" w:customStyle="1" w:styleId="s3">
    <w:name w:val="s3"/>
    <w:basedOn w:val="Normln"/>
    <w:rsid w:val="00CF31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s2">
    <w:name w:val="s2"/>
    <w:rsid w:val="00CF31C3"/>
  </w:style>
  <w:style w:type="character" w:customStyle="1" w:styleId="s4">
    <w:name w:val="s4"/>
    <w:rsid w:val="00CF31C3"/>
  </w:style>
  <w:style w:type="character" w:customStyle="1" w:styleId="s5">
    <w:name w:val="s5"/>
    <w:rsid w:val="00CF31C3"/>
  </w:style>
  <w:style w:type="character" w:customStyle="1" w:styleId="s6">
    <w:name w:val="s6"/>
    <w:rsid w:val="000B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aplicka@ksidli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kaplicka@ksidlist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C782-16E7-4A27-AC7A-FE28C374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Jana Vrbová</cp:lastModifiedBy>
  <cp:revision>4</cp:revision>
  <cp:lastPrinted>2020-06-05T08:15:00Z</cp:lastPrinted>
  <dcterms:created xsi:type="dcterms:W3CDTF">2020-06-11T11:18:00Z</dcterms:created>
  <dcterms:modified xsi:type="dcterms:W3CDTF">2020-06-11T11:19:00Z</dcterms:modified>
</cp:coreProperties>
</file>