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C2" w:rsidRDefault="00A90BC2" w:rsidP="00D03E63">
      <w:pPr>
        <w:tabs>
          <w:tab w:val="left" w:pos="10632"/>
        </w:tabs>
        <w:ind w:left="851" w:right="888"/>
      </w:pPr>
    </w:p>
    <w:p w:rsidR="00F52474" w:rsidRDefault="004E4EAB" w:rsidP="00F52474">
      <w:pPr>
        <w:pStyle w:val="Textvbloku"/>
        <w:rPr>
          <w:b w:val="0"/>
        </w:rPr>
      </w:pPr>
      <w:r>
        <w:rPr>
          <w:b w:val="0"/>
        </w:rPr>
        <w:t>č</w:t>
      </w:r>
      <w:r w:rsidR="00F52474" w:rsidRPr="00CC505D">
        <w:rPr>
          <w:b w:val="0"/>
        </w:rPr>
        <w:t xml:space="preserve">.j.: </w:t>
      </w:r>
      <w:r w:rsidR="00E40D9F">
        <w:rPr>
          <w:b w:val="0"/>
        </w:rPr>
        <w:t xml:space="preserve"> </w:t>
      </w:r>
      <w:r w:rsidR="00247A31">
        <w:rPr>
          <w:b w:val="0"/>
        </w:rPr>
        <w:t>SKKAHO</w:t>
      </w:r>
      <w:r w:rsidR="00A97E75">
        <w:rPr>
          <w:b w:val="0"/>
        </w:rPr>
        <w:t>/</w:t>
      </w:r>
      <w:r w:rsidR="00E3709A">
        <w:rPr>
          <w:b w:val="0"/>
        </w:rPr>
        <w:t xml:space="preserve"> </w:t>
      </w:r>
      <w:r>
        <w:rPr>
          <w:b w:val="0"/>
        </w:rPr>
        <w:t>235</w:t>
      </w:r>
      <w:r w:rsidR="00E3709A">
        <w:rPr>
          <w:b w:val="0"/>
        </w:rPr>
        <w:t xml:space="preserve"> </w:t>
      </w:r>
      <w:r w:rsidR="00A97E75">
        <w:rPr>
          <w:b w:val="0"/>
        </w:rPr>
        <w:t>/20</w:t>
      </w:r>
      <w:r w:rsidR="00E40D9F">
        <w:rPr>
          <w:b w:val="0"/>
        </w:rPr>
        <w:t>20</w:t>
      </w:r>
    </w:p>
    <w:p w:rsidR="00247A31" w:rsidRDefault="00247A31" w:rsidP="00247A31">
      <w:pPr>
        <w:pStyle w:val="Textvbloku"/>
        <w:jc w:val="center"/>
        <w:rPr>
          <w:sz w:val="28"/>
          <w:szCs w:val="28"/>
        </w:rPr>
      </w:pPr>
    </w:p>
    <w:p w:rsidR="003E69E4" w:rsidRDefault="003E69E4" w:rsidP="00247A31">
      <w:pPr>
        <w:pStyle w:val="Textvbloku"/>
        <w:jc w:val="center"/>
        <w:rPr>
          <w:sz w:val="28"/>
          <w:szCs w:val="28"/>
        </w:rPr>
      </w:pPr>
    </w:p>
    <w:p w:rsidR="003E69E4" w:rsidRDefault="003E69E4" w:rsidP="00247A31">
      <w:pPr>
        <w:pStyle w:val="Textvbloku"/>
        <w:jc w:val="center"/>
        <w:rPr>
          <w:sz w:val="28"/>
          <w:szCs w:val="28"/>
        </w:rPr>
      </w:pPr>
    </w:p>
    <w:p w:rsidR="00F52474" w:rsidRPr="00BD2A1B" w:rsidRDefault="00F52474" w:rsidP="00247A31">
      <w:pPr>
        <w:pStyle w:val="Textvbloku"/>
        <w:jc w:val="center"/>
        <w:rPr>
          <w:sz w:val="28"/>
          <w:szCs w:val="28"/>
        </w:rPr>
      </w:pPr>
      <w:r w:rsidRPr="00BD2A1B">
        <w:rPr>
          <w:sz w:val="28"/>
          <w:szCs w:val="28"/>
        </w:rPr>
        <w:t>Směrnice ředitelky školy</w:t>
      </w:r>
    </w:p>
    <w:p w:rsidR="00247A31" w:rsidRDefault="00F52474" w:rsidP="00247A31">
      <w:pPr>
        <w:pStyle w:val="Textvbloku"/>
        <w:jc w:val="center"/>
        <w:rPr>
          <w:sz w:val="28"/>
          <w:szCs w:val="28"/>
        </w:rPr>
      </w:pPr>
      <w:r w:rsidRPr="00BD2A1B">
        <w:rPr>
          <w:sz w:val="28"/>
          <w:szCs w:val="28"/>
        </w:rPr>
        <w:t xml:space="preserve">Kritéria k přijetí dětí do mateřské školy, Kaplická 841, Praha 4 </w:t>
      </w:r>
    </w:p>
    <w:p w:rsidR="00F52474" w:rsidRPr="00BD2A1B" w:rsidRDefault="00F52474" w:rsidP="00247A31">
      <w:pPr>
        <w:pStyle w:val="Textvbloku"/>
        <w:jc w:val="center"/>
        <w:rPr>
          <w:sz w:val="28"/>
          <w:szCs w:val="28"/>
        </w:rPr>
      </w:pPr>
      <w:r w:rsidRPr="00BD2A1B">
        <w:rPr>
          <w:sz w:val="28"/>
          <w:szCs w:val="28"/>
        </w:rPr>
        <w:t>pro školní rok 20</w:t>
      </w:r>
      <w:r w:rsidR="00E40D9F">
        <w:rPr>
          <w:sz w:val="28"/>
          <w:szCs w:val="28"/>
        </w:rPr>
        <w:t>20</w:t>
      </w:r>
      <w:r w:rsidRPr="00BD2A1B">
        <w:rPr>
          <w:sz w:val="28"/>
          <w:szCs w:val="28"/>
        </w:rPr>
        <w:t>/2</w:t>
      </w:r>
      <w:r w:rsidR="00A97E75">
        <w:rPr>
          <w:sz w:val="28"/>
          <w:szCs w:val="28"/>
        </w:rPr>
        <w:t>02</w:t>
      </w:r>
      <w:r w:rsidR="00E40D9F">
        <w:rPr>
          <w:sz w:val="28"/>
          <w:szCs w:val="28"/>
        </w:rPr>
        <w:t>1</w:t>
      </w:r>
      <w:r w:rsidR="00966C8F">
        <w:rPr>
          <w:sz w:val="28"/>
          <w:szCs w:val="28"/>
        </w:rPr>
        <w:t xml:space="preserve"> – prázdninový provoz</w:t>
      </w:r>
    </w:p>
    <w:p w:rsidR="00247A31" w:rsidRDefault="00247A31" w:rsidP="00F52474">
      <w:pPr>
        <w:pStyle w:val="Textvbloku"/>
        <w:rPr>
          <w:b w:val="0"/>
        </w:rPr>
      </w:pPr>
    </w:p>
    <w:p w:rsidR="003E69E4" w:rsidRDefault="003E69E4" w:rsidP="00F52474">
      <w:pPr>
        <w:pStyle w:val="Textvbloku"/>
        <w:rPr>
          <w:b w:val="0"/>
        </w:rPr>
      </w:pPr>
    </w:p>
    <w:p w:rsidR="003E69E4" w:rsidRPr="00CC505D" w:rsidRDefault="003E69E4" w:rsidP="00F52474">
      <w:pPr>
        <w:pStyle w:val="Textvbloku"/>
        <w:rPr>
          <w:b w:val="0"/>
        </w:rPr>
      </w:pPr>
    </w:p>
    <w:p w:rsidR="00F52474" w:rsidRDefault="00F52474" w:rsidP="00966C8F">
      <w:pPr>
        <w:pStyle w:val="Textvbloku"/>
        <w:rPr>
          <w:b w:val="0"/>
        </w:rPr>
      </w:pPr>
      <w:r>
        <w:rPr>
          <w:b w:val="0"/>
        </w:rPr>
        <w:t>Škola Kavčí hory – Mateřská škola</w:t>
      </w:r>
      <w:r w:rsidRPr="00BD2A1B">
        <w:rPr>
          <w:b w:val="0"/>
        </w:rPr>
        <w:t xml:space="preserve">, </w:t>
      </w:r>
      <w:r>
        <w:rPr>
          <w:b w:val="0"/>
        </w:rPr>
        <w:t>Základní škola a Střední odborné škola</w:t>
      </w:r>
      <w:r w:rsidRPr="00BD2A1B">
        <w:rPr>
          <w:b w:val="0"/>
        </w:rPr>
        <w:t xml:space="preserve"> služeb, 140 00 Praha 4, K Sídlišti 840, jejíž činnost vykonává Mateřská škola Kaplická 841, 140 00 Praha 4</w:t>
      </w:r>
      <w:r>
        <w:rPr>
          <w:b w:val="0"/>
        </w:rPr>
        <w:t xml:space="preserve">, zastoupená ředitelkou školy Mgr. Helenou Pondělíčkovou, </w:t>
      </w:r>
      <w:r w:rsidRPr="00BD2A1B">
        <w:rPr>
          <w:b w:val="0"/>
        </w:rPr>
        <w:t>stanovila následující kritéria, podle nichž bude postupovat při rozhodování na základě ustanovení § 165 odst. 2 písm. b) zákona č. 561/2004 Sb., o předškolním, základním, středním, vyšším odborném a jiném vzdělávání (</w:t>
      </w:r>
      <w:r>
        <w:rPr>
          <w:b w:val="0"/>
        </w:rPr>
        <w:t xml:space="preserve">dále jen </w:t>
      </w:r>
      <w:r w:rsidRPr="00BD2A1B">
        <w:rPr>
          <w:b w:val="0"/>
        </w:rPr>
        <w:t>školský zákon), v platném znění</w:t>
      </w:r>
      <w:r>
        <w:rPr>
          <w:b w:val="0"/>
        </w:rPr>
        <w:t xml:space="preserve">, a v souladu s vyhláškou č. 14/2005 Sb., o předškolním vzdělávání, v platném znění, </w:t>
      </w:r>
      <w:r w:rsidRPr="00BD2A1B">
        <w:rPr>
          <w:b w:val="0"/>
        </w:rPr>
        <w:t>o přijetí dítěte k předškolnímu vzdělávání v</w:t>
      </w:r>
      <w:r w:rsidR="00966C8F">
        <w:rPr>
          <w:b w:val="0"/>
        </w:rPr>
        <w:t> prázdninovém provozu</w:t>
      </w:r>
      <w:r w:rsidR="00040786">
        <w:rPr>
          <w:b w:val="0"/>
        </w:rPr>
        <w:t xml:space="preserve"> </w:t>
      </w:r>
      <w:r w:rsidR="003E69E4">
        <w:rPr>
          <w:b w:val="0"/>
        </w:rPr>
        <w:t>v</w:t>
      </w:r>
      <w:r w:rsidR="00040786">
        <w:rPr>
          <w:b w:val="0"/>
        </w:rPr>
        <w:t xml:space="preserve"> MŠ Kaplická v termínu </w:t>
      </w:r>
      <w:r w:rsidR="008630AA">
        <w:rPr>
          <w:b w:val="0"/>
        </w:rPr>
        <w:t>3</w:t>
      </w:r>
      <w:r w:rsidR="00040786">
        <w:rPr>
          <w:b w:val="0"/>
        </w:rPr>
        <w:t xml:space="preserve">. </w:t>
      </w:r>
      <w:r w:rsidR="008630AA">
        <w:rPr>
          <w:b w:val="0"/>
        </w:rPr>
        <w:t>8</w:t>
      </w:r>
      <w:r w:rsidR="00040786">
        <w:rPr>
          <w:b w:val="0"/>
        </w:rPr>
        <w:t xml:space="preserve">. – </w:t>
      </w:r>
      <w:r w:rsidR="008630AA">
        <w:rPr>
          <w:b w:val="0"/>
        </w:rPr>
        <w:t>2</w:t>
      </w:r>
      <w:r w:rsidR="00040786">
        <w:rPr>
          <w:b w:val="0"/>
        </w:rPr>
        <w:t xml:space="preserve">1. </w:t>
      </w:r>
      <w:r w:rsidR="008630AA">
        <w:rPr>
          <w:b w:val="0"/>
        </w:rPr>
        <w:t>8</w:t>
      </w:r>
      <w:r w:rsidR="00040786">
        <w:rPr>
          <w:b w:val="0"/>
        </w:rPr>
        <w:t>. 2020.</w:t>
      </w:r>
    </w:p>
    <w:p w:rsidR="00247A31" w:rsidRDefault="00247A31" w:rsidP="00F52474">
      <w:pPr>
        <w:pStyle w:val="Textvbloku"/>
        <w:rPr>
          <w:b w:val="0"/>
        </w:rPr>
      </w:pPr>
    </w:p>
    <w:p w:rsidR="003E69E4" w:rsidRDefault="003E69E4" w:rsidP="00F52474">
      <w:pPr>
        <w:pStyle w:val="Textvbloku"/>
        <w:rPr>
          <w:b w:val="0"/>
        </w:rPr>
      </w:pPr>
    </w:p>
    <w:p w:rsidR="003E69E4" w:rsidRPr="00BD2A1B" w:rsidRDefault="003E69E4" w:rsidP="00F52474">
      <w:pPr>
        <w:pStyle w:val="Textvbloku"/>
        <w:rPr>
          <w:b w:val="0"/>
        </w:rPr>
      </w:pPr>
    </w:p>
    <w:p w:rsidR="00F52474" w:rsidRDefault="00F52474" w:rsidP="00F52474">
      <w:pPr>
        <w:pStyle w:val="Textvbloku"/>
        <w:jc w:val="center"/>
      </w:pPr>
      <w:r w:rsidRPr="00714CB4">
        <w:t>I.</w:t>
      </w:r>
    </w:p>
    <w:p w:rsidR="00247A31" w:rsidRPr="00714CB4" w:rsidRDefault="00247A31" w:rsidP="00F52474">
      <w:pPr>
        <w:pStyle w:val="Textvbloku"/>
        <w:jc w:val="center"/>
      </w:pPr>
    </w:p>
    <w:p w:rsidR="00F52474" w:rsidRPr="00BD2A1B" w:rsidRDefault="00F52474" w:rsidP="00F52474">
      <w:pPr>
        <w:pStyle w:val="Textvbloku"/>
        <w:rPr>
          <w:b w:val="0"/>
        </w:rPr>
      </w:pPr>
      <w:r w:rsidRPr="00BD2A1B">
        <w:rPr>
          <w:b w:val="0"/>
        </w:rPr>
        <w:t>Přijímání dětí k předškolnímu vzdělávání v mateřské škole</w:t>
      </w:r>
      <w:r w:rsidR="00966C8F">
        <w:rPr>
          <w:b w:val="0"/>
        </w:rPr>
        <w:t xml:space="preserve"> v prázdninovém provozu</w:t>
      </w:r>
      <w:r w:rsidRPr="00BD2A1B">
        <w:rPr>
          <w:b w:val="0"/>
        </w:rPr>
        <w:t xml:space="preserve"> probíhá podle § 34</w:t>
      </w:r>
      <w:r>
        <w:rPr>
          <w:b w:val="0"/>
        </w:rPr>
        <w:t>, §34a, §34b a §35</w:t>
      </w:r>
      <w:r w:rsidRPr="00BD2A1B">
        <w:rPr>
          <w:b w:val="0"/>
        </w:rPr>
        <w:t xml:space="preserve"> </w:t>
      </w:r>
      <w:r>
        <w:rPr>
          <w:b w:val="0"/>
        </w:rPr>
        <w:t xml:space="preserve">školského zákona a </w:t>
      </w:r>
      <w:r w:rsidRPr="00BD2A1B">
        <w:rPr>
          <w:b w:val="0"/>
        </w:rPr>
        <w:t>podle § 50 zák</w:t>
      </w:r>
      <w:r>
        <w:rPr>
          <w:b w:val="0"/>
        </w:rPr>
        <w:t>ona</w:t>
      </w:r>
      <w:r w:rsidRPr="00BD2A1B">
        <w:rPr>
          <w:b w:val="0"/>
        </w:rPr>
        <w:t xml:space="preserve"> č. 258/2000 Sb.</w:t>
      </w:r>
      <w:r>
        <w:rPr>
          <w:b w:val="0"/>
        </w:rPr>
        <w:t>,</w:t>
      </w:r>
      <w:r w:rsidRPr="00BD2A1B">
        <w:rPr>
          <w:b w:val="0"/>
        </w:rPr>
        <w:t xml:space="preserve"> o ochraně veřejného zdraví a o změně některých souvisejících zákonů, v platném znění, a podle dalších platných právních předpisů.</w:t>
      </w:r>
    </w:p>
    <w:p w:rsidR="00F52474" w:rsidRPr="00BD2A1B" w:rsidRDefault="00F52474" w:rsidP="00F52474">
      <w:pPr>
        <w:pStyle w:val="Textvbloku"/>
        <w:rPr>
          <w:b w:val="0"/>
        </w:rPr>
      </w:pPr>
      <w:r w:rsidRPr="00BD2A1B">
        <w:rPr>
          <w:b w:val="0"/>
        </w:rPr>
        <w:t>Přijímání k předškolnímu vzdělávání</w:t>
      </w:r>
      <w:r w:rsidR="00966C8F">
        <w:rPr>
          <w:b w:val="0"/>
        </w:rPr>
        <w:t xml:space="preserve"> v prázdninovém provozu</w:t>
      </w:r>
      <w:r w:rsidRPr="00BD2A1B">
        <w:rPr>
          <w:b w:val="0"/>
        </w:rPr>
        <w:t xml:space="preserve"> probíhá ve správním řízení v souladu se zákonem</w:t>
      </w:r>
      <w:r>
        <w:rPr>
          <w:b w:val="0"/>
        </w:rPr>
        <w:t xml:space="preserve"> </w:t>
      </w:r>
      <w:r w:rsidRPr="00BD2A1B">
        <w:rPr>
          <w:b w:val="0"/>
        </w:rPr>
        <w:t>č. 500/2004 Sb., správní řád, v platném znění. Účastník má právo nahlédnout do spisu</w:t>
      </w:r>
      <w:r>
        <w:rPr>
          <w:b w:val="0"/>
        </w:rPr>
        <w:t xml:space="preserve"> a vyjádřit se k podkladům rozhodnutí </w:t>
      </w:r>
      <w:r w:rsidRPr="00BD2A1B">
        <w:rPr>
          <w:b w:val="0"/>
        </w:rPr>
        <w:t>v zákonné lhůtě.</w:t>
      </w:r>
    </w:p>
    <w:p w:rsidR="00F52474" w:rsidRPr="00BD2A1B" w:rsidRDefault="00F52474" w:rsidP="00F52474">
      <w:pPr>
        <w:pStyle w:val="Textvbloku"/>
        <w:rPr>
          <w:b w:val="0"/>
        </w:rPr>
      </w:pPr>
      <w:r w:rsidRPr="00BD2A1B">
        <w:rPr>
          <w:b w:val="0"/>
        </w:rPr>
        <w:t>Při přijímání</w:t>
      </w:r>
      <w:r>
        <w:rPr>
          <w:b w:val="0"/>
        </w:rPr>
        <w:t xml:space="preserve"> žádosti o přijetí dítěte k </w:t>
      </w:r>
      <w:r w:rsidRPr="00BD2A1B">
        <w:rPr>
          <w:b w:val="0"/>
        </w:rPr>
        <w:t>předško</w:t>
      </w:r>
      <w:r w:rsidR="00A07117">
        <w:rPr>
          <w:b w:val="0"/>
        </w:rPr>
        <w:t>lnímu vzdělávání</w:t>
      </w:r>
      <w:r w:rsidR="00966C8F">
        <w:rPr>
          <w:b w:val="0"/>
        </w:rPr>
        <w:t xml:space="preserve"> v prázdninovém provozu </w:t>
      </w:r>
      <w:r w:rsidR="00A07117">
        <w:rPr>
          <w:b w:val="0"/>
        </w:rPr>
        <w:t>zákonný zástupce</w:t>
      </w:r>
      <w:r w:rsidRPr="00BD2A1B">
        <w:rPr>
          <w:b w:val="0"/>
        </w:rPr>
        <w:t xml:space="preserve"> dokládá průkaz totožnosti</w:t>
      </w:r>
      <w:r>
        <w:rPr>
          <w:b w:val="0"/>
        </w:rPr>
        <w:t xml:space="preserve"> a</w:t>
      </w:r>
      <w:r w:rsidRPr="00BD2A1B">
        <w:rPr>
          <w:b w:val="0"/>
        </w:rPr>
        <w:t xml:space="preserve"> </w:t>
      </w:r>
      <w:r w:rsidR="00966C8F">
        <w:rPr>
          <w:b w:val="0"/>
        </w:rPr>
        <w:t>evidenční list dítěte z kmenové mateřské školy</w:t>
      </w:r>
      <w:r w:rsidRPr="00BD2A1B">
        <w:rPr>
          <w:b w:val="0"/>
        </w:rPr>
        <w:t xml:space="preserve"> dítěte.</w:t>
      </w:r>
    </w:p>
    <w:p w:rsidR="00F52474" w:rsidRDefault="00F52474" w:rsidP="00F52474">
      <w:pPr>
        <w:pStyle w:val="Textvbloku"/>
        <w:rPr>
          <w:b w:val="0"/>
        </w:rPr>
      </w:pPr>
      <w:r w:rsidRPr="00BD2A1B">
        <w:rPr>
          <w:b w:val="0"/>
        </w:rPr>
        <w:t xml:space="preserve">Rozhodnutí o přijetí k předškolnímu vzdělávání </w:t>
      </w:r>
      <w:r w:rsidR="00966C8F">
        <w:rPr>
          <w:b w:val="0"/>
        </w:rPr>
        <w:t xml:space="preserve">v prázdninovém provozu </w:t>
      </w:r>
      <w:r w:rsidRPr="00BD2A1B">
        <w:rPr>
          <w:b w:val="0"/>
        </w:rPr>
        <w:t>bude oznámeno zveřejněním seznamu přijatých uchazečů pod přiděleným registračním číslem na veřejně přístupném místě</w:t>
      </w:r>
      <w:r>
        <w:rPr>
          <w:b w:val="0"/>
        </w:rPr>
        <w:t xml:space="preserve"> a způsobem umožňujícím dálkový přístup</w:t>
      </w:r>
      <w:r w:rsidRPr="00BD2A1B">
        <w:rPr>
          <w:b w:val="0"/>
        </w:rPr>
        <w:t>.</w:t>
      </w:r>
    </w:p>
    <w:p w:rsidR="00247A31" w:rsidRDefault="00247A31" w:rsidP="00F52474">
      <w:pPr>
        <w:pStyle w:val="Textvbloku"/>
        <w:rPr>
          <w:b w:val="0"/>
        </w:rPr>
      </w:pPr>
    </w:p>
    <w:p w:rsidR="003E69E4" w:rsidRDefault="003E69E4" w:rsidP="00F52474">
      <w:pPr>
        <w:pStyle w:val="Textvbloku"/>
        <w:rPr>
          <w:b w:val="0"/>
        </w:rPr>
      </w:pPr>
    </w:p>
    <w:p w:rsidR="003E69E4" w:rsidRPr="00BD2A1B" w:rsidRDefault="003E69E4" w:rsidP="00F52474">
      <w:pPr>
        <w:pStyle w:val="Textvbloku"/>
        <w:rPr>
          <w:b w:val="0"/>
        </w:rPr>
      </w:pPr>
    </w:p>
    <w:p w:rsidR="00F52474" w:rsidRDefault="00F52474" w:rsidP="00F52474">
      <w:pPr>
        <w:pStyle w:val="Textvbloku"/>
        <w:jc w:val="center"/>
      </w:pPr>
      <w:r>
        <w:t>I</w:t>
      </w:r>
      <w:r w:rsidRPr="00BD2A1B">
        <w:t>I.</w:t>
      </w:r>
    </w:p>
    <w:p w:rsidR="00247A31" w:rsidRPr="00BD2A1B" w:rsidRDefault="00247A31" w:rsidP="00F52474">
      <w:pPr>
        <w:pStyle w:val="Textvbloku"/>
        <w:jc w:val="center"/>
      </w:pPr>
    </w:p>
    <w:p w:rsidR="00F52474" w:rsidRPr="00EF4811" w:rsidRDefault="00F52474" w:rsidP="00F52474">
      <w:pPr>
        <w:pStyle w:val="Textvbloku"/>
        <w:rPr>
          <w:b w:val="0"/>
          <w:u w:val="single"/>
        </w:rPr>
      </w:pPr>
      <w:r w:rsidRPr="00EF4811">
        <w:rPr>
          <w:b w:val="0"/>
          <w:u w:val="single"/>
        </w:rPr>
        <w:t>Podmínky pro přijetí dítěte k předškolnímu vzdělávání</w:t>
      </w:r>
      <w:r w:rsidR="00966C8F">
        <w:rPr>
          <w:b w:val="0"/>
          <w:u w:val="single"/>
        </w:rPr>
        <w:t xml:space="preserve"> v prázdninovém provozu</w:t>
      </w:r>
      <w:r w:rsidRPr="00EF4811">
        <w:rPr>
          <w:b w:val="0"/>
          <w:u w:val="single"/>
        </w:rPr>
        <w:t>:</w:t>
      </w:r>
    </w:p>
    <w:p w:rsidR="00F52474" w:rsidRDefault="00F52474" w:rsidP="00F52474">
      <w:pPr>
        <w:pStyle w:val="Textvbloku"/>
        <w:rPr>
          <w:b w:val="0"/>
        </w:rPr>
      </w:pPr>
      <w:r>
        <w:rPr>
          <w:b w:val="0"/>
        </w:rPr>
        <w:t xml:space="preserve">- zdravotní způsobilost </w:t>
      </w:r>
    </w:p>
    <w:p w:rsidR="00F52474" w:rsidRDefault="006B0BBB" w:rsidP="00F52474">
      <w:pPr>
        <w:pStyle w:val="Textvbloku"/>
        <w:rPr>
          <w:b w:val="0"/>
        </w:rPr>
      </w:pPr>
      <w:r>
        <w:rPr>
          <w:b w:val="0"/>
        </w:rPr>
        <w:t xml:space="preserve">- </w:t>
      </w:r>
      <w:r w:rsidR="00F52474">
        <w:rPr>
          <w:b w:val="0"/>
        </w:rPr>
        <w:t xml:space="preserve">absolvování stanovených očkování s výjimkou dětí plnících povinné předškolní vzdělávání </w:t>
      </w:r>
    </w:p>
    <w:p w:rsidR="00F52474" w:rsidRDefault="00F52474" w:rsidP="00F52474">
      <w:pPr>
        <w:pStyle w:val="Textvbloku"/>
        <w:rPr>
          <w:b w:val="0"/>
        </w:rPr>
      </w:pPr>
      <w:r>
        <w:rPr>
          <w:b w:val="0"/>
        </w:rPr>
        <w:t>-</w:t>
      </w:r>
      <w:r w:rsidR="003E69E4">
        <w:rPr>
          <w:b w:val="0"/>
        </w:rPr>
        <w:t xml:space="preserve"> </w:t>
      </w:r>
      <w:r w:rsidR="00E3709A">
        <w:rPr>
          <w:b w:val="0"/>
        </w:rPr>
        <w:t xml:space="preserve">u dětí se speciálními vzdělávacími potřebami </w:t>
      </w:r>
      <w:r>
        <w:rPr>
          <w:b w:val="0"/>
        </w:rPr>
        <w:t>vyjádření školského poradenského zařízení popř. také registrujícího lékaře o speciálních vzdělávacích potřebách dítěte</w:t>
      </w:r>
      <w:r w:rsidR="003E69E4">
        <w:rPr>
          <w:b w:val="0"/>
        </w:rPr>
        <w:t xml:space="preserve"> o stanovené míře podpůrných opatření, pokud je dítě má stanoveno</w:t>
      </w:r>
    </w:p>
    <w:p w:rsidR="00247A31" w:rsidRPr="00BD2A1B" w:rsidRDefault="00247A31" w:rsidP="00F52474">
      <w:pPr>
        <w:pStyle w:val="Textvbloku"/>
        <w:rPr>
          <w:b w:val="0"/>
        </w:rPr>
      </w:pPr>
    </w:p>
    <w:p w:rsidR="00F52474" w:rsidRDefault="00F52474" w:rsidP="00040786">
      <w:pPr>
        <w:pStyle w:val="Textvbloku"/>
      </w:pPr>
    </w:p>
    <w:p w:rsidR="00247A31" w:rsidRDefault="00247A31" w:rsidP="00F52474">
      <w:pPr>
        <w:pStyle w:val="Textvbloku"/>
        <w:jc w:val="center"/>
      </w:pPr>
    </w:p>
    <w:p w:rsidR="00F52474" w:rsidRDefault="00F52474" w:rsidP="00F52474">
      <w:pPr>
        <w:pStyle w:val="Textvbloku"/>
        <w:jc w:val="center"/>
      </w:pPr>
      <w:r w:rsidRPr="008A2A56">
        <w:t>I</w:t>
      </w:r>
      <w:r w:rsidR="00040786">
        <w:t>II</w:t>
      </w:r>
      <w:r w:rsidRPr="008A2A56">
        <w:t>.</w:t>
      </w:r>
    </w:p>
    <w:p w:rsidR="00247A31" w:rsidRDefault="00247A31" w:rsidP="00F52474">
      <w:pPr>
        <w:pStyle w:val="Textvbloku"/>
        <w:jc w:val="center"/>
      </w:pPr>
    </w:p>
    <w:p w:rsidR="00F52474" w:rsidRDefault="00F52474" w:rsidP="00F52474">
      <w:pPr>
        <w:pStyle w:val="Textvbloku"/>
        <w:ind w:hanging="84"/>
        <w:rPr>
          <w:b w:val="0"/>
        </w:rPr>
      </w:pPr>
      <w:r>
        <w:rPr>
          <w:b w:val="0"/>
        </w:rPr>
        <w:t xml:space="preserve">Děti jsou přijímány </w:t>
      </w:r>
      <w:r w:rsidR="00F20BC1">
        <w:rPr>
          <w:b w:val="0"/>
        </w:rPr>
        <w:t xml:space="preserve">do naplnění kapacity </w:t>
      </w:r>
      <w:r>
        <w:rPr>
          <w:b w:val="0"/>
        </w:rPr>
        <w:t>v následujícím pořadí: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F52474" w:rsidRPr="004A71C4" w:rsidTr="00247A31">
        <w:trPr>
          <w:trHeight w:val="460"/>
        </w:trPr>
        <w:tc>
          <w:tcPr>
            <w:tcW w:w="0" w:type="auto"/>
            <w:shd w:val="clear" w:color="auto" w:fill="auto"/>
          </w:tcPr>
          <w:p w:rsidR="00F52474" w:rsidRPr="00247A31" w:rsidRDefault="00F52474" w:rsidP="00247A31">
            <w:pPr>
              <w:pStyle w:val="Textvbloku"/>
              <w:numPr>
                <w:ilvl w:val="0"/>
                <w:numId w:val="1"/>
              </w:numPr>
              <w:jc w:val="left"/>
              <w:rPr>
                <w:b w:val="0"/>
              </w:rPr>
            </w:pPr>
            <w:r>
              <w:rPr>
                <w:b w:val="0"/>
              </w:rPr>
              <w:t>D</w:t>
            </w:r>
            <w:r w:rsidR="00966C8F">
              <w:rPr>
                <w:b w:val="0"/>
              </w:rPr>
              <w:t>ítě, které plní předškolní vzdělávání v kmenové mateřské škole</w:t>
            </w:r>
            <w:r w:rsidR="003E69E4">
              <w:rPr>
                <w:b w:val="0"/>
              </w:rPr>
              <w:t xml:space="preserve"> Kaplická</w:t>
            </w:r>
          </w:p>
        </w:tc>
      </w:tr>
      <w:tr w:rsidR="00F52474" w:rsidRPr="004A71C4" w:rsidTr="00247A31">
        <w:trPr>
          <w:trHeight w:val="460"/>
        </w:trPr>
        <w:tc>
          <w:tcPr>
            <w:tcW w:w="0" w:type="auto"/>
            <w:shd w:val="clear" w:color="auto" w:fill="auto"/>
          </w:tcPr>
          <w:p w:rsidR="00F52474" w:rsidRPr="005D6667" w:rsidRDefault="00F52474" w:rsidP="00247A31">
            <w:pPr>
              <w:pStyle w:val="Textvbloku"/>
              <w:numPr>
                <w:ilvl w:val="0"/>
                <w:numId w:val="1"/>
              </w:numPr>
              <w:jc w:val="left"/>
              <w:rPr>
                <w:b w:val="0"/>
              </w:rPr>
            </w:pPr>
            <w:r w:rsidRPr="005D6667">
              <w:rPr>
                <w:b w:val="0"/>
              </w:rPr>
              <w:t xml:space="preserve">Dítě, které </w:t>
            </w:r>
            <w:r w:rsidR="00394C69" w:rsidRPr="005D6667">
              <w:rPr>
                <w:b w:val="0"/>
              </w:rPr>
              <w:t>p</w:t>
            </w:r>
            <w:r w:rsidR="00966C8F" w:rsidRPr="005D6667">
              <w:rPr>
                <w:b w:val="0"/>
              </w:rPr>
              <w:t>atří do spádového obvodu</w:t>
            </w:r>
            <w:r w:rsidR="00844B2A">
              <w:rPr>
                <w:b w:val="0"/>
              </w:rPr>
              <w:t xml:space="preserve"> určeného pro prázdninový provoz</w:t>
            </w:r>
            <w:r w:rsidR="005D6667" w:rsidRPr="005D6667">
              <w:rPr>
                <w:b w:val="0"/>
              </w:rPr>
              <w:t xml:space="preserve"> </w:t>
            </w:r>
            <w:r w:rsidR="00844B2A">
              <w:rPr>
                <w:b w:val="0"/>
              </w:rPr>
              <w:t>Mateřské školy Kaplická</w:t>
            </w:r>
            <w:r w:rsidR="005D6667" w:rsidRPr="005D6667">
              <w:rPr>
                <w:b w:val="0"/>
              </w:rPr>
              <w:t xml:space="preserve"> dle rozhodnutí Rady městské části Praha 4 ze dne </w:t>
            </w:r>
            <w:r w:rsidR="00844B2A">
              <w:rPr>
                <w:b w:val="0"/>
              </w:rPr>
              <w:t>3</w:t>
            </w:r>
            <w:r w:rsidR="005D6667" w:rsidRPr="005D6667">
              <w:rPr>
                <w:b w:val="0"/>
              </w:rPr>
              <w:t xml:space="preserve">. </w:t>
            </w:r>
            <w:r w:rsidR="00844B2A">
              <w:rPr>
                <w:b w:val="0"/>
              </w:rPr>
              <w:t>6</w:t>
            </w:r>
            <w:r w:rsidR="005D6667" w:rsidRPr="005D6667">
              <w:rPr>
                <w:b w:val="0"/>
              </w:rPr>
              <w:t>. 20</w:t>
            </w:r>
            <w:r w:rsidR="00844B2A">
              <w:rPr>
                <w:b w:val="0"/>
              </w:rPr>
              <w:t>20</w:t>
            </w:r>
            <w:r w:rsidR="005D6667" w:rsidRPr="005D6667">
              <w:rPr>
                <w:b w:val="0"/>
              </w:rPr>
              <w:t xml:space="preserve"> (MŠ </w:t>
            </w:r>
            <w:proofErr w:type="spellStart"/>
            <w:r w:rsidR="008630AA">
              <w:rPr>
                <w:b w:val="0"/>
              </w:rPr>
              <w:t>BoTa</w:t>
            </w:r>
            <w:proofErr w:type="spellEnd"/>
            <w:r w:rsidR="005D6667" w:rsidRPr="005D6667">
              <w:rPr>
                <w:b w:val="0"/>
              </w:rPr>
              <w:t xml:space="preserve">, MŠ </w:t>
            </w:r>
            <w:r w:rsidR="008630AA">
              <w:rPr>
                <w:b w:val="0"/>
              </w:rPr>
              <w:t>K Podjezdu</w:t>
            </w:r>
            <w:r w:rsidR="005D6667" w:rsidRPr="005D6667">
              <w:rPr>
                <w:b w:val="0"/>
              </w:rPr>
              <w:t xml:space="preserve">, MŠ </w:t>
            </w:r>
            <w:r w:rsidR="008630AA">
              <w:rPr>
                <w:b w:val="0"/>
              </w:rPr>
              <w:t>Mendíků</w:t>
            </w:r>
            <w:r w:rsidR="005D6667" w:rsidRPr="005D6667">
              <w:rPr>
                <w:b w:val="0"/>
              </w:rPr>
              <w:t xml:space="preserve">, MŠ </w:t>
            </w:r>
            <w:r w:rsidR="008630AA">
              <w:rPr>
                <w:b w:val="0"/>
              </w:rPr>
              <w:t>Voráčovsk</w:t>
            </w:r>
            <w:r w:rsidR="005D6667" w:rsidRPr="005D6667">
              <w:rPr>
                <w:b w:val="0"/>
              </w:rPr>
              <w:t xml:space="preserve">á, MŠ </w:t>
            </w:r>
            <w:r w:rsidR="008630AA">
              <w:rPr>
                <w:b w:val="0"/>
              </w:rPr>
              <w:t>4 Pastelky – Plamínkové, Kotorská, Plamínkové II</w:t>
            </w:r>
            <w:r w:rsidR="005D6667" w:rsidRPr="005D6667">
              <w:rPr>
                <w:b w:val="0"/>
              </w:rPr>
              <w:t>)</w:t>
            </w:r>
          </w:p>
        </w:tc>
      </w:tr>
      <w:tr w:rsidR="00F52474" w:rsidRPr="004A71C4" w:rsidTr="00247A31">
        <w:trPr>
          <w:trHeight w:val="481"/>
        </w:trPr>
        <w:tc>
          <w:tcPr>
            <w:tcW w:w="0" w:type="auto"/>
            <w:vMerge w:val="restart"/>
            <w:shd w:val="clear" w:color="auto" w:fill="auto"/>
          </w:tcPr>
          <w:p w:rsidR="00F52474" w:rsidRPr="00247A31" w:rsidRDefault="005D6667" w:rsidP="00247A31">
            <w:pPr>
              <w:pStyle w:val="Textvbloku"/>
              <w:numPr>
                <w:ilvl w:val="0"/>
                <w:numId w:val="1"/>
              </w:numPr>
              <w:jc w:val="left"/>
              <w:rPr>
                <w:b w:val="0"/>
              </w:rPr>
            </w:pPr>
            <w:r>
              <w:rPr>
                <w:b w:val="0"/>
              </w:rPr>
              <w:t>Ostatní děti s místem trvalého pobytu v </w:t>
            </w:r>
            <w:r w:rsidR="00EC6D60">
              <w:rPr>
                <w:b w:val="0"/>
              </w:rPr>
              <w:t>M</w:t>
            </w:r>
            <w:r>
              <w:rPr>
                <w:b w:val="0"/>
              </w:rPr>
              <w:t>ěstské části Praha 4</w:t>
            </w:r>
            <w:r w:rsidR="003E69E4">
              <w:rPr>
                <w:b w:val="0"/>
              </w:rPr>
              <w:t>, které docházejí do ostatních mateřských škol v městské části Praha 4</w:t>
            </w:r>
          </w:p>
        </w:tc>
      </w:tr>
      <w:tr w:rsidR="00F52474" w:rsidRPr="004A71C4" w:rsidTr="00247A31">
        <w:trPr>
          <w:trHeight w:val="481"/>
        </w:trPr>
        <w:tc>
          <w:tcPr>
            <w:tcW w:w="0" w:type="auto"/>
            <w:vMerge/>
            <w:shd w:val="clear" w:color="auto" w:fill="auto"/>
          </w:tcPr>
          <w:p w:rsidR="00F52474" w:rsidRPr="004A71C4" w:rsidRDefault="00F52474" w:rsidP="00BF435A">
            <w:pPr>
              <w:pStyle w:val="Textvbloku"/>
              <w:ind w:left="0"/>
              <w:jc w:val="left"/>
              <w:rPr>
                <w:b w:val="0"/>
              </w:rPr>
            </w:pPr>
          </w:p>
        </w:tc>
      </w:tr>
      <w:tr w:rsidR="00F52474" w:rsidRPr="004A71C4" w:rsidTr="00247A31">
        <w:trPr>
          <w:trHeight w:val="481"/>
        </w:trPr>
        <w:tc>
          <w:tcPr>
            <w:tcW w:w="0" w:type="auto"/>
            <w:vMerge/>
            <w:shd w:val="clear" w:color="auto" w:fill="auto"/>
          </w:tcPr>
          <w:p w:rsidR="00F52474" w:rsidRPr="004A71C4" w:rsidRDefault="00F52474" w:rsidP="00BF435A">
            <w:pPr>
              <w:pStyle w:val="Textvbloku"/>
              <w:ind w:left="0"/>
              <w:jc w:val="left"/>
              <w:rPr>
                <w:b w:val="0"/>
              </w:rPr>
            </w:pPr>
          </w:p>
        </w:tc>
      </w:tr>
    </w:tbl>
    <w:p w:rsidR="00844B2A" w:rsidRDefault="00990DFE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     Pokud se přihlásí více dětí ze spádového obvodu</w:t>
      </w:r>
      <w:r w:rsidR="00711525">
        <w:rPr>
          <w:b w:val="0"/>
        </w:rPr>
        <w:t>,</w:t>
      </w:r>
      <w:r w:rsidR="00844B2A">
        <w:rPr>
          <w:b w:val="0"/>
        </w:rPr>
        <w:t xml:space="preserve"> určeného pro prázdninový provoz Mateřské školy</w:t>
      </w:r>
    </w:p>
    <w:p w:rsidR="000F1D2A" w:rsidRDefault="00844B2A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     Kaplická</w:t>
      </w:r>
      <w:r w:rsidR="00990DFE">
        <w:rPr>
          <w:b w:val="0"/>
        </w:rPr>
        <w:t>, než jaká je kapacita mateřské školy, budou děti</w:t>
      </w:r>
      <w:r w:rsidR="00015092">
        <w:rPr>
          <w:b w:val="0"/>
        </w:rPr>
        <w:t>, které patří do spádového obvodu</w:t>
      </w:r>
    </w:p>
    <w:p w:rsidR="00015092" w:rsidRDefault="000F1D2A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</w:t>
      </w:r>
      <w:r w:rsidR="00015092">
        <w:rPr>
          <w:b w:val="0"/>
        </w:rPr>
        <w:t xml:space="preserve"> </w:t>
      </w:r>
      <w:r>
        <w:rPr>
          <w:b w:val="0"/>
        </w:rPr>
        <w:t xml:space="preserve">    </w:t>
      </w:r>
      <w:r w:rsidR="00844B2A">
        <w:rPr>
          <w:b w:val="0"/>
        </w:rPr>
        <w:t>určeného pro prázdninový provoz Mateřské školy Kaplická</w:t>
      </w:r>
      <w:r w:rsidR="00990DFE">
        <w:rPr>
          <w:b w:val="0"/>
        </w:rPr>
        <w:t xml:space="preserve"> pak losovány do naplnění kapacity. </w:t>
      </w:r>
    </w:p>
    <w:p w:rsidR="00015092" w:rsidRDefault="00015092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     </w:t>
      </w:r>
      <w:r w:rsidR="00990DFE">
        <w:rPr>
          <w:b w:val="0"/>
        </w:rPr>
        <w:t>Stejný postup bude uplatněn i na případná volná</w:t>
      </w:r>
      <w:r>
        <w:rPr>
          <w:b w:val="0"/>
        </w:rPr>
        <w:t xml:space="preserve"> </w:t>
      </w:r>
      <w:r w:rsidR="00990DFE">
        <w:rPr>
          <w:b w:val="0"/>
        </w:rPr>
        <w:t xml:space="preserve">místa pro ostatní děti s místem trvalého pobytu </w:t>
      </w:r>
    </w:p>
    <w:p w:rsidR="00990DFE" w:rsidRDefault="00015092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     </w:t>
      </w:r>
      <w:r w:rsidR="00990DFE">
        <w:rPr>
          <w:b w:val="0"/>
        </w:rPr>
        <w:t>v </w:t>
      </w:r>
      <w:r w:rsidR="00EC6D60">
        <w:rPr>
          <w:b w:val="0"/>
        </w:rPr>
        <w:t>M</w:t>
      </w:r>
      <w:r w:rsidR="00990DFE">
        <w:rPr>
          <w:b w:val="0"/>
        </w:rPr>
        <w:t>ěstské části Praha 4</w:t>
      </w:r>
      <w:r w:rsidR="003E69E4">
        <w:rPr>
          <w:b w:val="0"/>
        </w:rPr>
        <w:t>, které docházejí do ostatních mateřských škol v městské části Praha 4</w:t>
      </w:r>
      <w:r w:rsidR="00E3709A">
        <w:rPr>
          <w:b w:val="0"/>
        </w:rPr>
        <w:t>.</w:t>
      </w:r>
    </w:p>
    <w:p w:rsidR="00EF4811" w:rsidRDefault="00990DFE" w:rsidP="005D6667">
      <w:pPr>
        <w:pStyle w:val="Textvbloku"/>
        <w:ind w:left="0"/>
        <w:rPr>
          <w:b w:val="0"/>
        </w:rPr>
      </w:pPr>
      <w:r>
        <w:rPr>
          <w:b w:val="0"/>
        </w:rPr>
        <w:t xml:space="preserve">            </w:t>
      </w:r>
    </w:p>
    <w:p w:rsidR="00EF4811" w:rsidRDefault="00EF4811" w:rsidP="00EF4811">
      <w:pPr>
        <w:pStyle w:val="Textvbloku"/>
      </w:pPr>
    </w:p>
    <w:p w:rsidR="00F52474" w:rsidRDefault="00F52474" w:rsidP="00F52474">
      <w:pPr>
        <w:pStyle w:val="Textvbloku"/>
        <w:tabs>
          <w:tab w:val="left" w:pos="1134"/>
        </w:tabs>
        <w:ind w:left="1122" w:right="321" w:hanging="271"/>
        <w:rPr>
          <w:b w:val="0"/>
        </w:rPr>
      </w:pPr>
    </w:p>
    <w:p w:rsidR="00F52474" w:rsidRDefault="00040786" w:rsidP="00F52474">
      <w:pPr>
        <w:pStyle w:val="Textvbloku"/>
        <w:tabs>
          <w:tab w:val="left" w:pos="1134"/>
        </w:tabs>
        <w:ind w:left="1122" w:right="321" w:hanging="271"/>
        <w:jc w:val="center"/>
      </w:pPr>
      <w:r>
        <w:t>I</w:t>
      </w:r>
      <w:r w:rsidR="00F52474" w:rsidRPr="00595351">
        <w:t>V.</w:t>
      </w:r>
    </w:p>
    <w:p w:rsidR="004B536B" w:rsidRDefault="004B536B" w:rsidP="00F52474">
      <w:pPr>
        <w:pStyle w:val="Textvbloku"/>
        <w:tabs>
          <w:tab w:val="left" w:pos="1134"/>
        </w:tabs>
        <w:ind w:left="1122" w:right="321" w:hanging="271"/>
        <w:jc w:val="center"/>
      </w:pPr>
    </w:p>
    <w:p w:rsidR="00F52474" w:rsidRDefault="00F52474" w:rsidP="00F52474">
      <w:pPr>
        <w:pStyle w:val="Textvbloku"/>
        <w:ind w:left="851" w:right="321"/>
        <w:rPr>
          <w:b w:val="0"/>
        </w:rPr>
      </w:pPr>
      <w:r>
        <w:rPr>
          <w:b w:val="0"/>
        </w:rPr>
        <w:t>Zápis dětí k předškolním</w:t>
      </w:r>
      <w:r w:rsidR="00394C69">
        <w:rPr>
          <w:b w:val="0"/>
        </w:rPr>
        <w:t>u vzdělávání</w:t>
      </w:r>
      <w:r w:rsidR="005D6667">
        <w:rPr>
          <w:b w:val="0"/>
        </w:rPr>
        <w:t xml:space="preserve"> v prázdninovém provozu</w:t>
      </w:r>
      <w:r w:rsidR="00394C69">
        <w:rPr>
          <w:b w:val="0"/>
        </w:rPr>
        <w:t xml:space="preserve"> pro školní rok 20</w:t>
      </w:r>
      <w:r w:rsidR="00E3709A">
        <w:rPr>
          <w:b w:val="0"/>
        </w:rPr>
        <w:t>19</w:t>
      </w:r>
      <w:r w:rsidR="00394C69">
        <w:rPr>
          <w:b w:val="0"/>
        </w:rPr>
        <w:t>/</w:t>
      </w:r>
      <w:r w:rsidR="00EE40C2">
        <w:rPr>
          <w:b w:val="0"/>
        </w:rPr>
        <w:t>2</w:t>
      </w:r>
      <w:r w:rsidR="00E3709A">
        <w:rPr>
          <w:b w:val="0"/>
        </w:rPr>
        <w:t>0</w:t>
      </w:r>
      <w:r w:rsidR="00394C69">
        <w:rPr>
          <w:b w:val="0"/>
        </w:rPr>
        <w:t xml:space="preserve"> </w:t>
      </w:r>
      <w:proofErr w:type="gramStart"/>
      <w:r w:rsidR="00394C69">
        <w:rPr>
          <w:b w:val="0"/>
        </w:rPr>
        <w:t xml:space="preserve">proběhne  </w:t>
      </w:r>
      <w:r w:rsidR="000F1D2A">
        <w:rPr>
          <w:b w:val="0"/>
        </w:rPr>
        <w:t>z</w:t>
      </w:r>
      <w:r w:rsidR="00844B2A">
        <w:rPr>
          <w:b w:val="0"/>
        </w:rPr>
        <w:t>působem</w:t>
      </w:r>
      <w:proofErr w:type="gramEnd"/>
      <w:r w:rsidR="00844B2A">
        <w:rPr>
          <w:b w:val="0"/>
        </w:rPr>
        <w:t xml:space="preserve"> umožňujícím dálkový přístup, popř. osobně dne</w:t>
      </w:r>
      <w:r w:rsidR="00844B2A">
        <w:rPr>
          <w:bCs w:val="0"/>
        </w:rPr>
        <w:t xml:space="preserve"> 23</w:t>
      </w:r>
      <w:r w:rsidR="00EE40C2" w:rsidRPr="00EF4811">
        <w:rPr>
          <w:bCs w:val="0"/>
        </w:rPr>
        <w:t>.</w:t>
      </w:r>
      <w:r w:rsidR="00711525">
        <w:rPr>
          <w:bCs w:val="0"/>
        </w:rPr>
        <w:t xml:space="preserve"> </w:t>
      </w:r>
      <w:r w:rsidR="00844B2A">
        <w:rPr>
          <w:bCs w:val="0"/>
        </w:rPr>
        <w:t>6</w:t>
      </w:r>
      <w:r w:rsidR="00EE40C2" w:rsidRPr="00EF4811">
        <w:rPr>
          <w:bCs w:val="0"/>
        </w:rPr>
        <w:t>.</w:t>
      </w:r>
      <w:r w:rsidR="00711525">
        <w:rPr>
          <w:bCs w:val="0"/>
        </w:rPr>
        <w:t xml:space="preserve"> </w:t>
      </w:r>
      <w:bookmarkStart w:id="0" w:name="_GoBack"/>
      <w:bookmarkEnd w:id="0"/>
      <w:r w:rsidR="00EE40C2" w:rsidRPr="00EF4811">
        <w:rPr>
          <w:bCs w:val="0"/>
        </w:rPr>
        <w:t>20</w:t>
      </w:r>
      <w:r w:rsidR="00E40D9F" w:rsidRPr="00EF4811">
        <w:rPr>
          <w:bCs w:val="0"/>
        </w:rPr>
        <w:t>20</w:t>
      </w:r>
      <w:r w:rsidR="00EE40C2" w:rsidRPr="00EF4811">
        <w:rPr>
          <w:bCs w:val="0"/>
        </w:rPr>
        <w:t xml:space="preserve"> </w:t>
      </w:r>
      <w:r>
        <w:rPr>
          <w:b w:val="0"/>
        </w:rPr>
        <w:t xml:space="preserve"> od </w:t>
      </w:r>
      <w:r w:rsidRPr="00EF4811">
        <w:rPr>
          <w:bCs w:val="0"/>
        </w:rPr>
        <w:t>13.00 do 1</w:t>
      </w:r>
      <w:r w:rsidR="00844B2A">
        <w:rPr>
          <w:bCs w:val="0"/>
        </w:rPr>
        <w:t>7</w:t>
      </w:r>
      <w:r w:rsidRPr="00EF4811">
        <w:rPr>
          <w:bCs w:val="0"/>
        </w:rPr>
        <w:t>.00 hodin</w:t>
      </w:r>
      <w:r>
        <w:rPr>
          <w:b w:val="0"/>
        </w:rPr>
        <w:t xml:space="preserve"> v budově MŠ Kaplická 841.</w:t>
      </w:r>
      <w:r w:rsidR="000F1D2A">
        <w:rPr>
          <w:b w:val="0"/>
        </w:rPr>
        <w:t xml:space="preserve"> Výsledky přijetí budou zveřejněny na webu mateřské školy 25. 6. 2020.</w:t>
      </w:r>
    </w:p>
    <w:p w:rsidR="00F52474" w:rsidRDefault="00F52474" w:rsidP="00F52474">
      <w:pPr>
        <w:pStyle w:val="Textvbloku"/>
        <w:ind w:left="851" w:right="321"/>
        <w:rPr>
          <w:b w:val="0"/>
        </w:rPr>
      </w:pPr>
    </w:p>
    <w:p w:rsidR="00040786" w:rsidRDefault="00040786" w:rsidP="00040786">
      <w:pPr>
        <w:pStyle w:val="Textvbloku"/>
        <w:ind w:left="0" w:right="321"/>
        <w:rPr>
          <w:b w:val="0"/>
        </w:rPr>
      </w:pPr>
    </w:p>
    <w:p w:rsidR="00F52474" w:rsidRPr="004A71C4" w:rsidRDefault="00F52474" w:rsidP="00F52474">
      <w:pPr>
        <w:pStyle w:val="Textvbloku"/>
        <w:tabs>
          <w:tab w:val="left" w:pos="1134"/>
        </w:tabs>
        <w:ind w:left="1122" w:right="321" w:hanging="271"/>
        <w:rPr>
          <w:b w:val="0"/>
        </w:rPr>
      </w:pPr>
    </w:p>
    <w:p w:rsidR="00F52474" w:rsidRDefault="009D7F29" w:rsidP="00F52474">
      <w:pPr>
        <w:pStyle w:val="Textvbloku"/>
        <w:ind w:right="321"/>
        <w:rPr>
          <w:b w:val="0"/>
        </w:rPr>
      </w:pPr>
      <w:r>
        <w:rPr>
          <w:b w:val="0"/>
        </w:rPr>
        <w:t>V Praze dne</w:t>
      </w:r>
      <w:r w:rsidR="00844B2A">
        <w:rPr>
          <w:b w:val="0"/>
        </w:rPr>
        <w:t xml:space="preserve"> 5</w:t>
      </w:r>
      <w:r w:rsidR="00EE40C2">
        <w:rPr>
          <w:b w:val="0"/>
        </w:rPr>
        <w:t>.</w:t>
      </w:r>
      <w:r w:rsidR="00B0377A">
        <w:rPr>
          <w:b w:val="0"/>
        </w:rPr>
        <w:t xml:space="preserve"> </w:t>
      </w:r>
      <w:r w:rsidR="00844B2A">
        <w:rPr>
          <w:b w:val="0"/>
        </w:rPr>
        <w:t>6</w:t>
      </w:r>
      <w:r w:rsidR="00EE40C2">
        <w:rPr>
          <w:b w:val="0"/>
        </w:rPr>
        <w:t>.</w:t>
      </w:r>
      <w:r w:rsidR="00B0377A">
        <w:rPr>
          <w:b w:val="0"/>
        </w:rPr>
        <w:t xml:space="preserve"> </w:t>
      </w:r>
      <w:r w:rsidR="00EE40C2">
        <w:rPr>
          <w:b w:val="0"/>
        </w:rPr>
        <w:t>20</w:t>
      </w:r>
      <w:r w:rsidR="00E40D9F">
        <w:rPr>
          <w:b w:val="0"/>
        </w:rPr>
        <w:t>20</w:t>
      </w:r>
    </w:p>
    <w:p w:rsidR="00F52474" w:rsidRDefault="00F52474" w:rsidP="00F52474">
      <w:pPr>
        <w:pStyle w:val="Textvbloku"/>
        <w:ind w:right="321"/>
        <w:rPr>
          <w:b w:val="0"/>
        </w:rPr>
      </w:pPr>
    </w:p>
    <w:p w:rsidR="00F52474" w:rsidRDefault="00F52474" w:rsidP="00F52474">
      <w:pPr>
        <w:pStyle w:val="Textvbloku"/>
        <w:ind w:right="321"/>
        <w:rPr>
          <w:b w:val="0"/>
        </w:rPr>
      </w:pPr>
    </w:p>
    <w:p w:rsidR="00F52474" w:rsidRDefault="00F52474" w:rsidP="00F52474">
      <w:pPr>
        <w:pStyle w:val="Textvbloku"/>
        <w:ind w:right="321"/>
        <w:rPr>
          <w:b w:val="0"/>
        </w:rPr>
      </w:pPr>
    </w:p>
    <w:p w:rsidR="00F52474" w:rsidRPr="004A71C4" w:rsidRDefault="00F52474" w:rsidP="00F52474">
      <w:pPr>
        <w:pStyle w:val="Textvbloku"/>
        <w:ind w:right="321"/>
        <w:rPr>
          <w:b w:val="0"/>
        </w:rPr>
      </w:pPr>
    </w:p>
    <w:p w:rsidR="00F52474" w:rsidRPr="004A71C4" w:rsidRDefault="00F52474" w:rsidP="00F52474">
      <w:pPr>
        <w:pStyle w:val="Textvbloku"/>
        <w:ind w:right="321"/>
        <w:rPr>
          <w:b w:val="0"/>
        </w:rPr>
      </w:pPr>
      <w:r>
        <w:rPr>
          <w:b w:val="0"/>
        </w:rPr>
        <w:t xml:space="preserve"> </w:t>
      </w:r>
      <w:r w:rsidRPr="004A71C4">
        <w:rPr>
          <w:b w:val="0"/>
        </w:rPr>
        <w:t>Mgr. Helena Pondělíčková</w:t>
      </w:r>
    </w:p>
    <w:p w:rsidR="00A90BC2" w:rsidRPr="0030292B" w:rsidRDefault="00F52474" w:rsidP="00373A8F">
      <w:pPr>
        <w:pStyle w:val="Textvbloku"/>
        <w:ind w:right="321"/>
        <w:rPr>
          <w:rFonts w:ascii="Century Gothic" w:hAnsi="Century Gothic"/>
        </w:rPr>
      </w:pPr>
      <w:r>
        <w:rPr>
          <w:b w:val="0"/>
        </w:rPr>
        <w:t xml:space="preserve"> </w:t>
      </w:r>
      <w:r w:rsidRPr="004A71C4">
        <w:rPr>
          <w:b w:val="0"/>
        </w:rPr>
        <w:t>ředitelka školy</w:t>
      </w:r>
    </w:p>
    <w:sectPr w:rsidR="00A90BC2" w:rsidRPr="0030292B" w:rsidSect="004B536B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EE" w:rsidRDefault="00FD6CEE" w:rsidP="004829E2">
      <w:r>
        <w:separator/>
      </w:r>
    </w:p>
  </w:endnote>
  <w:endnote w:type="continuationSeparator" w:id="0">
    <w:p w:rsidR="00FD6CEE" w:rsidRDefault="00FD6CEE" w:rsidP="004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E2" w:rsidRPr="004829E2" w:rsidRDefault="00342467" w:rsidP="004829E2">
    <w:pPr>
      <w:pStyle w:val="Zpat"/>
    </w:pPr>
    <w:r w:rsidRPr="00342467">
      <w:rPr>
        <w:noProof/>
      </w:rPr>
      <w:drawing>
        <wp:inline distT="0" distB="0" distL="0" distR="0">
          <wp:extent cx="7315200" cy="237385"/>
          <wp:effectExtent l="0" t="0" r="0" b="0"/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EE" w:rsidRDefault="00FD6CEE" w:rsidP="004829E2">
      <w:r>
        <w:separator/>
      </w:r>
    </w:p>
  </w:footnote>
  <w:footnote w:type="continuationSeparator" w:id="0">
    <w:p w:rsidR="00FD6CEE" w:rsidRDefault="00FD6CEE" w:rsidP="0048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E2" w:rsidRDefault="001659AD">
    <w:pPr>
      <w:pStyle w:val="Zhlav"/>
    </w:pPr>
    <w:r>
      <w:t xml:space="preserve">  </w:t>
    </w:r>
    <w:r>
      <w:rPr>
        <w:noProof/>
      </w:rPr>
      <w:drawing>
        <wp:inline distT="0" distB="0" distL="0" distR="0">
          <wp:extent cx="882650" cy="882650"/>
          <wp:effectExtent l="0" t="0" r="0" b="0"/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29E2">
      <w:rPr>
        <w:noProof/>
      </w:rPr>
      <w:drawing>
        <wp:inline distT="0" distB="0" distL="0" distR="0">
          <wp:extent cx="5354320" cy="82433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5739087" cy="883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105D"/>
    <w:multiLevelType w:val="hybridMultilevel"/>
    <w:tmpl w:val="A1BAE19C"/>
    <w:lvl w:ilvl="0" w:tplc="71D0A280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4784D03"/>
    <w:multiLevelType w:val="hybridMultilevel"/>
    <w:tmpl w:val="17AEEE66"/>
    <w:lvl w:ilvl="0" w:tplc="A63CCD86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 w15:restartNumberingAfterBreak="0">
    <w:nsid w:val="337139FC"/>
    <w:multiLevelType w:val="hybridMultilevel"/>
    <w:tmpl w:val="8402EA82"/>
    <w:lvl w:ilvl="0" w:tplc="A63CCD86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606D"/>
    <w:multiLevelType w:val="hybridMultilevel"/>
    <w:tmpl w:val="E63E5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04206"/>
    <w:multiLevelType w:val="hybridMultilevel"/>
    <w:tmpl w:val="DF3E0226"/>
    <w:lvl w:ilvl="0" w:tplc="CC568FEC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 w15:restartNumberingAfterBreak="0">
    <w:nsid w:val="56525D9A"/>
    <w:multiLevelType w:val="hybridMultilevel"/>
    <w:tmpl w:val="519EB1DC"/>
    <w:lvl w:ilvl="0" w:tplc="A63CCD86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61B"/>
    <w:multiLevelType w:val="hybridMultilevel"/>
    <w:tmpl w:val="448C242E"/>
    <w:lvl w:ilvl="0" w:tplc="FC9C8BD0">
      <w:start w:val="3"/>
      <w:numFmt w:val="bullet"/>
      <w:lvlText w:val="-"/>
      <w:lvlJc w:val="left"/>
      <w:pPr>
        <w:ind w:left="16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2"/>
    <w:rsid w:val="00015092"/>
    <w:rsid w:val="00040786"/>
    <w:rsid w:val="000D7C9D"/>
    <w:rsid w:val="000F1D2A"/>
    <w:rsid w:val="001659AD"/>
    <w:rsid w:val="00197C35"/>
    <w:rsid w:val="00214740"/>
    <w:rsid w:val="00242717"/>
    <w:rsid w:val="00247A31"/>
    <w:rsid w:val="002576C7"/>
    <w:rsid w:val="002B0640"/>
    <w:rsid w:val="0030292B"/>
    <w:rsid w:val="00342467"/>
    <w:rsid w:val="00373A8F"/>
    <w:rsid w:val="00394C69"/>
    <w:rsid w:val="003E69E4"/>
    <w:rsid w:val="00474030"/>
    <w:rsid w:val="0048044D"/>
    <w:rsid w:val="004829E2"/>
    <w:rsid w:val="004B536B"/>
    <w:rsid w:val="004E4EAB"/>
    <w:rsid w:val="00581F91"/>
    <w:rsid w:val="005D6667"/>
    <w:rsid w:val="0065206B"/>
    <w:rsid w:val="006939DA"/>
    <w:rsid w:val="006B0BBB"/>
    <w:rsid w:val="00711525"/>
    <w:rsid w:val="0073323E"/>
    <w:rsid w:val="00812286"/>
    <w:rsid w:val="00844B2A"/>
    <w:rsid w:val="008630AA"/>
    <w:rsid w:val="00884BAE"/>
    <w:rsid w:val="008E5C0A"/>
    <w:rsid w:val="008F42B7"/>
    <w:rsid w:val="00933124"/>
    <w:rsid w:val="00966C8F"/>
    <w:rsid w:val="00972E2D"/>
    <w:rsid w:val="00990DFE"/>
    <w:rsid w:val="009D7F29"/>
    <w:rsid w:val="00A07117"/>
    <w:rsid w:val="00A767EC"/>
    <w:rsid w:val="00A90BC2"/>
    <w:rsid w:val="00A97E75"/>
    <w:rsid w:val="00B0377A"/>
    <w:rsid w:val="00B056EB"/>
    <w:rsid w:val="00B37B5A"/>
    <w:rsid w:val="00B5171C"/>
    <w:rsid w:val="00BA1E7E"/>
    <w:rsid w:val="00BB5A44"/>
    <w:rsid w:val="00C457AB"/>
    <w:rsid w:val="00C77C55"/>
    <w:rsid w:val="00C94A06"/>
    <w:rsid w:val="00CC6BAA"/>
    <w:rsid w:val="00D03E63"/>
    <w:rsid w:val="00D86D64"/>
    <w:rsid w:val="00DD3AC1"/>
    <w:rsid w:val="00DD7DA2"/>
    <w:rsid w:val="00E3709A"/>
    <w:rsid w:val="00E40D9F"/>
    <w:rsid w:val="00E87F47"/>
    <w:rsid w:val="00EC6D60"/>
    <w:rsid w:val="00EE40C2"/>
    <w:rsid w:val="00EF4811"/>
    <w:rsid w:val="00F01B09"/>
    <w:rsid w:val="00F20BC1"/>
    <w:rsid w:val="00F52474"/>
    <w:rsid w:val="00F71BC6"/>
    <w:rsid w:val="00FD6CE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paragraph" w:styleId="Textvbloku">
    <w:name w:val="Block Text"/>
    <w:basedOn w:val="Normln"/>
    <w:rsid w:val="00F52474"/>
    <w:pPr>
      <w:ind w:left="935" w:right="561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Jana Vrbová</cp:lastModifiedBy>
  <cp:revision>3</cp:revision>
  <cp:lastPrinted>2020-03-03T13:51:00Z</cp:lastPrinted>
  <dcterms:created xsi:type="dcterms:W3CDTF">2020-06-11T11:11:00Z</dcterms:created>
  <dcterms:modified xsi:type="dcterms:W3CDTF">2020-06-11T11:17:00Z</dcterms:modified>
</cp:coreProperties>
</file>